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header3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Default Extension="png" ContentType="image/png"/>
  <Override PartName="/word/footer2.xml" ContentType="application/vnd.openxmlformats-officedocument.wordprocessingml.footer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№ 30-НҚ от 17.07.2026</w:t>
      </w:r>
    </w:p>
    <w:p w14:paraId="6C2812DD" w14:textId="0F8535FF" w:rsidR="00FD5F26" w:rsidRDefault="00FD5F26" w:rsidP="00FD5F26">
      <w:pPr>
        <w:contextualSpacing/>
        <w:rPr>
          <w:color w:val="1E1D8E"/>
          <w:sz w:val="16"/>
          <w:szCs w:val="16"/>
        </w:rPr>
      </w:pPr>
      <w:r>
        <w:rPr>
          <w:color w:val="1E1D8E"/>
        </w:rPr>
        <w:t xml:space="preserve">     </w:t>
      </w:r>
      <w:r w:rsidR="001D2585">
        <w:rPr>
          <w:color w:val="1E1D8E"/>
        </w:rPr>
        <w:t xml:space="preserve"> </w:t>
      </w:r>
      <w:r>
        <w:rPr>
          <w:color w:val="1E1D8E"/>
        </w:rPr>
        <w:t xml:space="preserve"> ________________________</w:t>
      </w:r>
      <w:r w:rsidRPr="00767BBF">
        <w:rPr>
          <w:color w:val="1E1D8E"/>
        </w:rPr>
        <w:t xml:space="preserve">                </w:t>
      </w:r>
      <w:r w:rsidRPr="00767BBF">
        <w:rPr>
          <w:color w:val="1E1D8E"/>
        </w:rPr>
        <w:tab/>
      </w:r>
      <w:r w:rsidRPr="00767BBF">
        <w:rPr>
          <w:color w:val="1E1D8E"/>
        </w:rPr>
        <w:tab/>
      </w:r>
      <w:r w:rsidR="00C87405">
        <w:rPr>
          <w:color w:val="1E1D8E"/>
        </w:rPr>
        <w:t xml:space="preserve">              </w:t>
      </w:r>
      <w:r w:rsidRPr="00767BBF">
        <w:rPr>
          <w:color w:val="1E1D8E"/>
        </w:rPr>
        <w:t xml:space="preserve">  № _______________________   </w:t>
      </w:r>
      <w:r w:rsidR="00C87405">
        <w:rPr>
          <w:color w:val="1E1D8E"/>
          <w:sz w:val="16"/>
          <w:szCs w:val="16"/>
        </w:rPr>
        <w:tab/>
      </w:r>
    </w:p>
    <w:p w14:paraId="42ECD0E2" w14:textId="04752C3E" w:rsidR="00FD5F26" w:rsidRPr="001F7C9B" w:rsidRDefault="00FD5F26" w:rsidP="001F7C9B">
      <w:pPr>
        <w:ind w:left="720" w:firstLine="720"/>
        <w:contextualSpacing/>
        <w:rPr>
          <w:color w:val="1E1D8E"/>
          <w:lang w:val="kk-KZ"/>
        </w:rPr>
      </w:pPr>
      <w:r>
        <w:rPr>
          <w:color w:val="1E1D8E"/>
          <w:sz w:val="16"/>
          <w:szCs w:val="16"/>
          <w:lang w:val="kk-KZ"/>
        </w:rPr>
        <w:t xml:space="preserve">Астана </w:t>
      </w:r>
      <w:proofErr w:type="spellStart"/>
      <w:r>
        <w:rPr>
          <w:color w:val="1E1D8E"/>
          <w:sz w:val="16"/>
          <w:szCs w:val="16"/>
        </w:rPr>
        <w:t>қаласы</w:t>
      </w:r>
      <w:proofErr w:type="spellEnd"/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>
        <w:rPr>
          <w:color w:val="1E1D8E"/>
          <w:sz w:val="16"/>
          <w:szCs w:val="16"/>
        </w:rPr>
        <w:tab/>
      </w:r>
      <w:r w:rsidR="00C87405">
        <w:rPr>
          <w:color w:val="1E1D8E"/>
          <w:sz w:val="16"/>
          <w:szCs w:val="16"/>
        </w:rPr>
        <w:t xml:space="preserve">      </w:t>
      </w:r>
      <w:r>
        <w:rPr>
          <w:color w:val="1E1D8E"/>
          <w:sz w:val="16"/>
          <w:szCs w:val="16"/>
        </w:rPr>
        <w:t xml:space="preserve">      </w:t>
      </w:r>
      <w:r w:rsidRPr="00767BBF">
        <w:rPr>
          <w:color w:val="1E1D8E"/>
          <w:sz w:val="16"/>
          <w:szCs w:val="16"/>
        </w:rPr>
        <w:t xml:space="preserve"> город </w:t>
      </w:r>
      <w:r>
        <w:rPr>
          <w:color w:val="1E1D8E"/>
          <w:sz w:val="16"/>
          <w:szCs w:val="16"/>
          <w:lang w:val="kk-KZ"/>
        </w:rPr>
        <w:t>Астана</w:t>
      </w:r>
    </w:p>
    <w:p w14:paraId="7D7F06F3" w14:textId="77777777" w:rsidR="00FD5F26" w:rsidRDefault="00FD5F26" w:rsidP="00FD5F26">
      <w:pPr>
        <w:ind w:firstLine="567"/>
        <w:jc w:val="both"/>
        <w:rPr>
          <w:b/>
          <w:sz w:val="28"/>
          <w:szCs w:val="28"/>
        </w:rPr>
      </w:pPr>
    </w:p>
    <w:p w14:paraId="28129682" w14:textId="77777777" w:rsidR="009B670B" w:rsidRPr="005A0165" w:rsidRDefault="009B670B" w:rsidP="00FD5F26">
      <w:pPr>
        <w:ind w:firstLine="567"/>
        <w:jc w:val="both"/>
        <w:rPr>
          <w:b/>
          <w:sz w:val="28"/>
          <w:szCs w:val="28"/>
        </w:rPr>
      </w:pPr>
    </w:p>
    <w:p w14:paraId="5C512DD3" w14:textId="77777777" w:rsidR="00987F2C" w:rsidRDefault="00987F2C" w:rsidP="00987F2C">
      <w:pPr>
        <w:ind w:firstLine="567"/>
        <w:jc w:val="center"/>
        <w:rPr>
          <w:b/>
          <w:sz w:val="28"/>
          <w:szCs w:val="28"/>
          <w:lang w:val="kk-KZ"/>
        </w:rPr>
      </w:pPr>
      <w:r w:rsidRPr="00515EA3">
        <w:rPr>
          <w:b/>
          <w:sz w:val="28"/>
          <w:szCs w:val="28"/>
        </w:rPr>
        <w:t>О некоторых вопросах стандартизации</w:t>
      </w:r>
    </w:p>
    <w:p w14:paraId="2872BB85" w14:textId="77777777" w:rsidR="00AF44AB" w:rsidRDefault="00AF44AB" w:rsidP="00987F2C">
      <w:pPr>
        <w:ind w:firstLine="567"/>
        <w:jc w:val="center"/>
        <w:rPr>
          <w:sz w:val="28"/>
          <w:szCs w:val="28"/>
          <w:lang w:val="kk-KZ"/>
        </w:rPr>
      </w:pPr>
    </w:p>
    <w:p w14:paraId="48F0668D" w14:textId="77777777" w:rsidR="00703446" w:rsidRPr="00AF44AB" w:rsidRDefault="00703446" w:rsidP="00987F2C">
      <w:pPr>
        <w:ind w:firstLine="567"/>
        <w:jc w:val="center"/>
        <w:rPr>
          <w:sz w:val="28"/>
          <w:szCs w:val="28"/>
          <w:lang w:val="kk-KZ"/>
        </w:rPr>
      </w:pPr>
      <w:bookmarkStart w:id="0" w:name="_GoBack"/>
      <w:bookmarkEnd w:id="0"/>
    </w:p>
    <w:p w14:paraId="6328BBD9" w14:textId="77777777" w:rsidR="00D72B4C" w:rsidRDefault="005D5C1A" w:rsidP="00D72B4C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>
        <w:rPr>
          <w:sz w:val="28"/>
          <w:szCs w:val="28"/>
        </w:rPr>
        <w:t>В соответствии с пунктами 25, 26, 40 и 41</w:t>
      </w:r>
      <w:r>
        <w:rPr>
          <w:sz w:val="28"/>
          <w:szCs w:val="28"/>
          <w:lang w:val="kk-KZ"/>
        </w:rPr>
        <w:t xml:space="preserve"> </w:t>
      </w:r>
      <w:r w:rsidRPr="00910495">
        <w:rPr>
          <w:sz w:val="28"/>
          <w:szCs w:val="28"/>
        </w:rPr>
        <w:t>Правил разработки, согласования, экспертизы, утверждения, регистрации, учета, изменения, пересмотра, отмены и введения в д</w:t>
      </w:r>
      <w:r>
        <w:rPr>
          <w:sz w:val="28"/>
          <w:szCs w:val="28"/>
        </w:rPr>
        <w:t>ействие национальных стандартов</w:t>
      </w:r>
      <w:r>
        <w:rPr>
          <w:sz w:val="28"/>
          <w:szCs w:val="28"/>
        </w:rPr>
        <w:br/>
      </w:r>
      <w:r w:rsidRPr="00910495">
        <w:rPr>
          <w:sz w:val="28"/>
          <w:szCs w:val="28"/>
        </w:rPr>
        <w:t>(за исключением военных национальных стандартов), национальных классификаторов технико-экономич</w:t>
      </w:r>
      <w:r>
        <w:rPr>
          <w:sz w:val="28"/>
          <w:szCs w:val="28"/>
        </w:rPr>
        <w:t>еской информации и рекомендаций</w:t>
      </w:r>
      <w:r>
        <w:rPr>
          <w:sz w:val="28"/>
          <w:szCs w:val="28"/>
        </w:rPr>
        <w:br/>
      </w:r>
      <w:r w:rsidRPr="00910495">
        <w:rPr>
          <w:sz w:val="28"/>
          <w:szCs w:val="28"/>
        </w:rPr>
        <w:t>по стандартизации, а также порядка внесения изменений и дополнений в общий классификатор товаров, работ и услуг</w:t>
      </w:r>
      <w:r>
        <w:rPr>
          <w:sz w:val="28"/>
          <w:szCs w:val="28"/>
        </w:rPr>
        <w:t>, утвержденных приказом Министра</w:t>
      </w:r>
      <w:r>
        <w:rPr>
          <w:sz w:val="28"/>
          <w:szCs w:val="28"/>
        </w:rPr>
        <w:br/>
        <w:t>по инвестициям</w:t>
      </w:r>
      <w:r>
        <w:rPr>
          <w:sz w:val="28"/>
          <w:szCs w:val="28"/>
          <w:lang w:val="kk-KZ"/>
        </w:rPr>
        <w:t xml:space="preserve"> </w:t>
      </w:r>
      <w:r w:rsidRPr="00C653F6">
        <w:rPr>
          <w:sz w:val="28"/>
          <w:szCs w:val="28"/>
        </w:rPr>
        <w:t>и развитию Республики Казахстан от 26 декабря 2018 года</w:t>
      </w:r>
      <w:r w:rsidRPr="00C653F6">
        <w:rPr>
          <w:sz w:val="28"/>
          <w:szCs w:val="28"/>
        </w:rPr>
        <w:br/>
        <w:t>№ 918</w:t>
      </w:r>
      <w:r w:rsidRPr="00C653F6">
        <w:rPr>
          <w:sz w:val="28"/>
          <w:szCs w:val="28"/>
          <w:lang w:val="kk-KZ"/>
        </w:rPr>
        <w:t>,</w:t>
      </w:r>
      <w:r w:rsidRPr="00C653F6">
        <w:rPr>
          <w:sz w:val="28"/>
          <w:szCs w:val="28"/>
        </w:rPr>
        <w:t xml:space="preserve"> и на основании протокола Научно-технической комиссии от </w:t>
      </w:r>
      <w:r w:rsidR="007A4D15">
        <w:rPr>
          <w:sz w:val="28"/>
          <w:szCs w:val="28"/>
        </w:rPr>
        <w:t>1</w:t>
      </w:r>
      <w:r w:rsidR="001A6EAC" w:rsidRPr="001A6EAC">
        <w:rPr>
          <w:sz w:val="28"/>
          <w:szCs w:val="28"/>
        </w:rPr>
        <w:t>6</w:t>
      </w:r>
      <w:r w:rsidRPr="00C653F6">
        <w:rPr>
          <w:sz w:val="28"/>
          <w:szCs w:val="28"/>
        </w:rPr>
        <w:t xml:space="preserve"> </w:t>
      </w:r>
      <w:r w:rsidR="007A4D15">
        <w:rPr>
          <w:sz w:val="28"/>
          <w:szCs w:val="28"/>
        </w:rPr>
        <w:t>июл</w:t>
      </w:r>
      <w:r w:rsidRPr="00C653F6">
        <w:rPr>
          <w:sz w:val="28"/>
          <w:szCs w:val="28"/>
        </w:rPr>
        <w:t>я 202</w:t>
      </w:r>
      <w:r w:rsidRPr="00C653F6">
        <w:rPr>
          <w:sz w:val="28"/>
          <w:szCs w:val="28"/>
          <w:lang w:val="kk-KZ"/>
        </w:rPr>
        <w:t>6</w:t>
      </w:r>
      <w:r w:rsidRPr="00C653F6">
        <w:rPr>
          <w:sz w:val="28"/>
          <w:szCs w:val="28"/>
        </w:rPr>
        <w:t xml:space="preserve"> года </w:t>
      </w:r>
      <w:r w:rsidRPr="00EF6CA2">
        <w:rPr>
          <w:sz w:val="28"/>
          <w:szCs w:val="28"/>
        </w:rPr>
        <w:t xml:space="preserve">№ </w:t>
      </w:r>
      <w:r w:rsidR="00EF6CA2" w:rsidRPr="00EF6CA2">
        <w:rPr>
          <w:sz w:val="28"/>
          <w:szCs w:val="28"/>
          <w:lang w:val="kk-KZ"/>
        </w:rPr>
        <w:t>94</w:t>
      </w:r>
      <w:r w:rsidRPr="00EF6CA2">
        <w:rPr>
          <w:sz w:val="28"/>
          <w:szCs w:val="28"/>
        </w:rPr>
        <w:t xml:space="preserve">-ПР </w:t>
      </w:r>
      <w:r w:rsidRPr="00EF6CA2">
        <w:rPr>
          <w:b/>
          <w:sz w:val="28"/>
          <w:szCs w:val="28"/>
        </w:rPr>
        <w:t>ПРИКАЗЫВАЮ</w:t>
      </w:r>
      <w:r w:rsidRPr="00C23E65">
        <w:rPr>
          <w:b/>
          <w:sz w:val="28"/>
          <w:szCs w:val="28"/>
        </w:rPr>
        <w:t>:</w:t>
      </w:r>
    </w:p>
    <w:p w14:paraId="742F5A0C" w14:textId="2936FEFD" w:rsidR="00C178E1" w:rsidRPr="00D72B4C" w:rsidRDefault="00D72B4C" w:rsidP="00D72B4C">
      <w:pPr>
        <w:ind w:firstLine="709"/>
        <w:contextualSpacing/>
        <w:jc w:val="both"/>
        <w:rPr>
          <w:rFonts w:eastAsia="Calibri"/>
          <w:sz w:val="28"/>
          <w:szCs w:val="22"/>
          <w:lang w:val="kk-KZ" w:eastAsia="en-US"/>
        </w:rPr>
      </w:pPr>
      <w:r>
        <w:rPr>
          <w:rFonts w:eastAsia="Calibri"/>
          <w:sz w:val="28"/>
          <w:szCs w:val="22"/>
          <w:lang w:val="kk-KZ" w:eastAsia="en-US"/>
        </w:rPr>
        <w:t>1. </w:t>
      </w:r>
      <w:r w:rsidR="008F004E" w:rsidRPr="00D72B4C">
        <w:rPr>
          <w:sz w:val="28"/>
          <w:szCs w:val="28"/>
          <w:lang w:val="kk-KZ"/>
        </w:rPr>
        <w:t xml:space="preserve">Утвердить и ввести в действие с 1 </w:t>
      </w:r>
      <w:r w:rsidR="00641915" w:rsidRPr="00D72B4C">
        <w:rPr>
          <w:sz w:val="28"/>
          <w:szCs w:val="28"/>
          <w:lang w:val="kk-KZ"/>
        </w:rPr>
        <w:t>сентября</w:t>
      </w:r>
      <w:r w:rsidR="008F004E" w:rsidRPr="00D72B4C">
        <w:rPr>
          <w:sz w:val="28"/>
          <w:szCs w:val="28"/>
          <w:lang w:val="kk-KZ"/>
        </w:rPr>
        <w:t xml:space="preserve"> 2026 года </w:t>
      </w:r>
      <w:r w:rsidRPr="00D72B4C">
        <w:rPr>
          <w:bCs/>
          <w:sz w:val="28"/>
          <w:szCs w:val="28"/>
        </w:rPr>
        <w:t>СТ РК «Системы видеонаблюдения. Требования к типам и размещению видеокамер»</w:t>
      </w:r>
      <w:r w:rsidRPr="00D72B4C">
        <w:rPr>
          <w:bCs/>
          <w:sz w:val="28"/>
          <w:szCs w:val="28"/>
          <w:lang w:val="kk-KZ"/>
        </w:rPr>
        <w:t>.</w:t>
      </w:r>
    </w:p>
    <w:p w14:paraId="0315E77D" w14:textId="77777777" w:rsidR="00D72B4C" w:rsidRDefault="00C178E1" w:rsidP="00D72B4C">
      <w:pPr>
        <w:pStyle w:val="a8"/>
        <w:ind w:left="0" w:firstLine="709"/>
        <w:jc w:val="both"/>
        <w:rPr>
          <w:sz w:val="28"/>
          <w:szCs w:val="28"/>
          <w:lang w:val="kk-KZ"/>
        </w:rPr>
      </w:pPr>
      <w:r w:rsidRPr="00C178E1">
        <w:rPr>
          <w:sz w:val="28"/>
          <w:szCs w:val="28"/>
          <w:lang w:val="kk-KZ"/>
        </w:rPr>
        <w:t>2</w:t>
      </w:r>
      <w:r w:rsidR="00BF3596" w:rsidRPr="00C178E1">
        <w:rPr>
          <w:sz w:val="28"/>
          <w:szCs w:val="28"/>
        </w:rPr>
        <w:t xml:space="preserve">. </w:t>
      </w:r>
      <w:r w:rsidR="00C24FEA" w:rsidRPr="00C178E1">
        <w:rPr>
          <w:sz w:val="28"/>
          <w:szCs w:val="28"/>
          <w:lang w:val="kk-KZ"/>
        </w:rPr>
        <w:t>Отменить действие СТ РК 1756-2024 «Услуги торговли. Общие требования»</w:t>
      </w:r>
      <w:r w:rsidR="00BF3596" w:rsidRPr="00C178E1">
        <w:rPr>
          <w:sz w:val="28"/>
          <w:szCs w:val="28"/>
        </w:rPr>
        <w:t xml:space="preserve"> </w:t>
      </w:r>
      <w:r w:rsidR="00D72B4C">
        <w:rPr>
          <w:sz w:val="28"/>
          <w:szCs w:val="28"/>
          <w:lang w:val="kk-KZ"/>
        </w:rPr>
        <w:t>и у</w:t>
      </w:r>
      <w:r w:rsidR="00D72B4C" w:rsidRPr="00C178E1">
        <w:rPr>
          <w:sz w:val="28"/>
          <w:szCs w:val="28"/>
          <w:lang w:val="kk-KZ"/>
        </w:rPr>
        <w:t>твердить и ввести в действие</w:t>
      </w:r>
      <w:r w:rsidR="00D72B4C">
        <w:rPr>
          <w:sz w:val="28"/>
          <w:szCs w:val="28"/>
          <w:lang w:val="kk-KZ"/>
        </w:rPr>
        <w:t xml:space="preserve"> </w:t>
      </w:r>
      <w:r w:rsidR="00D72B4C" w:rsidRPr="00C178E1">
        <w:rPr>
          <w:sz w:val="28"/>
          <w:szCs w:val="28"/>
          <w:lang w:val="kk-KZ"/>
        </w:rPr>
        <w:t>СТ РК 1756 «Услуги торговли. Общие требования»</w:t>
      </w:r>
      <w:r w:rsidR="00D72B4C">
        <w:rPr>
          <w:sz w:val="28"/>
          <w:szCs w:val="28"/>
          <w:lang w:val="kk-KZ"/>
        </w:rPr>
        <w:t xml:space="preserve"> </w:t>
      </w:r>
      <w:r w:rsidR="00BF3596" w:rsidRPr="00C178E1">
        <w:rPr>
          <w:sz w:val="28"/>
          <w:szCs w:val="28"/>
          <w:lang w:val="kk-KZ"/>
        </w:rPr>
        <w:t>с 1 сентября 2026 года</w:t>
      </w:r>
      <w:r w:rsidR="00C24FEA" w:rsidRPr="00C178E1">
        <w:rPr>
          <w:sz w:val="28"/>
          <w:szCs w:val="28"/>
          <w:lang w:val="kk-KZ"/>
        </w:rPr>
        <w:t>.</w:t>
      </w:r>
    </w:p>
    <w:p w14:paraId="0287B050" w14:textId="2B362EB0" w:rsidR="005D5C1A" w:rsidRPr="00C178E1" w:rsidRDefault="00D72B4C" w:rsidP="00D72B4C">
      <w:pPr>
        <w:pStyle w:val="a8"/>
        <w:ind w:left="0" w:firstLine="709"/>
        <w:jc w:val="both"/>
        <w:rPr>
          <w:sz w:val="28"/>
          <w:szCs w:val="28"/>
          <w:lang w:val="kk-KZ"/>
        </w:rPr>
      </w:pPr>
      <w:r>
        <w:rPr>
          <w:sz w:val="28"/>
          <w:szCs w:val="28"/>
          <w:lang w:val="kk-KZ"/>
        </w:rPr>
        <w:t>3. </w:t>
      </w:r>
      <w:r w:rsidR="005D5C1A" w:rsidRPr="00C178E1">
        <w:rPr>
          <w:sz w:val="28"/>
          <w:szCs w:val="28"/>
        </w:rPr>
        <w:t>Контроль за исполнением настоящего приказа возложить</w:t>
      </w:r>
      <w:r w:rsidR="005D5C1A" w:rsidRPr="00C178E1">
        <w:rPr>
          <w:sz w:val="28"/>
          <w:szCs w:val="28"/>
        </w:rPr>
        <w:br/>
        <w:t>на курирующего заместителя председателя Комитета технического регулирования и метрологии Министерства торговли и интеграции</w:t>
      </w:r>
      <w:r w:rsidR="005D5C1A" w:rsidRPr="00C178E1">
        <w:rPr>
          <w:sz w:val="28"/>
          <w:szCs w:val="28"/>
        </w:rPr>
        <w:br/>
      </w:r>
      <w:r w:rsidR="005D5C1A" w:rsidRPr="00C178E1">
        <w:rPr>
          <w:rFonts w:eastAsiaTheme="minorHAnsi"/>
          <w:sz w:val="28"/>
          <w:szCs w:val="28"/>
          <w:lang w:eastAsia="en-US"/>
        </w:rPr>
        <w:t>Республики Казахстан.</w:t>
      </w:r>
    </w:p>
    <w:p w14:paraId="2A839AC5" w14:textId="0801F242" w:rsidR="005D5C1A" w:rsidRPr="00614027" w:rsidRDefault="00D72B4C" w:rsidP="00C178E1">
      <w:pPr>
        <w:ind w:firstLine="709"/>
        <w:contextualSpacing/>
        <w:jc w:val="both"/>
        <w:rPr>
          <w:rFonts w:eastAsiaTheme="minorHAnsi"/>
          <w:sz w:val="28"/>
          <w:szCs w:val="28"/>
          <w:lang w:eastAsia="en-US"/>
        </w:rPr>
      </w:pPr>
      <w:r>
        <w:rPr>
          <w:rFonts w:eastAsia="Batang"/>
          <w:sz w:val="28"/>
          <w:szCs w:val="28"/>
          <w:lang w:val="kk-KZ"/>
        </w:rPr>
        <w:t>4</w:t>
      </w:r>
      <w:r w:rsidR="005D5C1A" w:rsidRPr="00C178E1">
        <w:rPr>
          <w:rFonts w:eastAsia="Batang"/>
          <w:sz w:val="28"/>
          <w:szCs w:val="28"/>
          <w:lang w:val="kk-KZ"/>
        </w:rPr>
        <w:t xml:space="preserve">. </w:t>
      </w:r>
      <w:r w:rsidR="005D5C1A" w:rsidRPr="00C178E1">
        <w:rPr>
          <w:rFonts w:eastAsia="Batang"/>
          <w:sz w:val="28"/>
          <w:szCs w:val="28"/>
        </w:rPr>
        <w:t>Настоящий приказ вступает в силу со дня его подписания.</w:t>
      </w:r>
    </w:p>
    <w:p w14:paraId="59643237" w14:textId="674DB627" w:rsidR="00216147" w:rsidRPr="00792DBE" w:rsidRDefault="005C64C9" w:rsidP="005C64C9">
      <w:pPr>
        <w:tabs>
          <w:tab w:val="left" w:pos="2295"/>
        </w:tabs>
        <w:ind w:firstLine="709"/>
        <w:contextualSpacing/>
        <w:jc w:val="both"/>
        <w:rPr>
          <w:rFonts w:eastAsia="Batang"/>
          <w:sz w:val="28"/>
          <w:szCs w:val="28"/>
        </w:rPr>
      </w:pPr>
      <w:r>
        <w:rPr>
          <w:rFonts w:eastAsia="Batang"/>
          <w:sz w:val="28"/>
          <w:szCs w:val="28"/>
        </w:rPr>
        <w:tab/>
      </w:r>
    </w:p>
    <w:p w14:paraId="48110A10" w14:textId="77777777" w:rsidR="00F90E7E" w:rsidRPr="00D72B4C" w:rsidRDefault="00F90E7E" w:rsidP="00545752">
      <w:pPr>
        <w:ind w:firstLine="709"/>
        <w:contextualSpacing/>
        <w:jc w:val="both"/>
        <w:rPr>
          <w:rFonts w:eastAsia="Batang"/>
          <w:sz w:val="28"/>
          <w:szCs w:val="28"/>
        </w:rPr>
      </w:pPr>
    </w:p>
    <w:p w14:paraId="51823B5B" w14:textId="53C195C0" w:rsidR="00FD5F26" w:rsidRPr="00AF44AB" w:rsidRDefault="00813D4F" w:rsidP="00AF44AB">
      <w:pPr>
        <w:ind w:firstLine="709"/>
        <w:contextualSpacing/>
        <w:jc w:val="both"/>
        <w:rPr>
          <w:rFonts w:eastAsia="Batang"/>
          <w:b/>
          <w:sz w:val="28"/>
          <w:szCs w:val="28"/>
          <w:lang w:val="kk-KZ"/>
        </w:rPr>
      </w:pPr>
      <w:r>
        <w:rPr>
          <w:rFonts w:eastAsia="Batang"/>
          <w:b/>
          <w:sz w:val="28"/>
          <w:szCs w:val="28"/>
          <w:lang w:val="kk-KZ"/>
        </w:rPr>
        <w:t>П</w:t>
      </w:r>
      <w:r w:rsidR="00216147" w:rsidRPr="00216147">
        <w:rPr>
          <w:rFonts w:eastAsia="Batang"/>
          <w:b/>
          <w:sz w:val="28"/>
          <w:szCs w:val="28"/>
          <w:lang w:val="kk-KZ"/>
        </w:rPr>
        <w:t>редседател</w:t>
      </w:r>
      <w:r>
        <w:rPr>
          <w:rFonts w:eastAsia="Batang"/>
          <w:b/>
          <w:sz w:val="28"/>
          <w:szCs w:val="28"/>
          <w:lang w:val="kk-KZ"/>
        </w:rPr>
        <w:t>ь</w:t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550779">
        <w:rPr>
          <w:rFonts w:eastAsia="Batang"/>
          <w:b/>
          <w:sz w:val="28"/>
          <w:szCs w:val="28"/>
          <w:lang w:val="kk-KZ"/>
        </w:rPr>
        <w:tab/>
      </w:r>
      <w:r w:rsidR="00E24325">
        <w:rPr>
          <w:rFonts w:eastAsia="Batang"/>
          <w:b/>
          <w:sz w:val="28"/>
          <w:szCs w:val="28"/>
          <w:lang w:val="kk-KZ"/>
        </w:rPr>
        <w:tab/>
      </w:r>
      <w:r w:rsidR="00647254">
        <w:rPr>
          <w:rFonts w:eastAsia="Batang"/>
          <w:b/>
          <w:sz w:val="28"/>
          <w:szCs w:val="28"/>
          <w:lang w:val="kk-KZ"/>
        </w:rPr>
        <w:t xml:space="preserve">  </w:t>
      </w:r>
      <w:r w:rsidR="00E24325">
        <w:rPr>
          <w:rFonts w:eastAsia="Batang"/>
          <w:b/>
          <w:sz w:val="28"/>
          <w:szCs w:val="28"/>
          <w:lang w:val="kk-KZ"/>
        </w:rPr>
        <w:t xml:space="preserve">       </w:t>
      </w:r>
      <w:r w:rsidR="00D9722F">
        <w:rPr>
          <w:rFonts w:eastAsia="Batang"/>
          <w:b/>
          <w:sz w:val="28"/>
          <w:szCs w:val="28"/>
        </w:rPr>
        <w:t xml:space="preserve">               </w:t>
      </w:r>
      <w:r w:rsidR="007A4D15">
        <w:rPr>
          <w:rFonts w:eastAsia="Batang"/>
          <w:b/>
          <w:sz w:val="28"/>
          <w:szCs w:val="28"/>
        </w:rPr>
        <w:t xml:space="preserve">    </w:t>
      </w:r>
      <w:r w:rsidR="009B670B">
        <w:rPr>
          <w:rFonts w:eastAsia="Batang"/>
          <w:b/>
          <w:sz w:val="28"/>
          <w:szCs w:val="28"/>
        </w:rPr>
        <w:t xml:space="preserve">      </w:t>
      </w:r>
      <w:r>
        <w:rPr>
          <w:rFonts w:eastAsia="Batang"/>
          <w:b/>
          <w:sz w:val="28"/>
          <w:szCs w:val="28"/>
          <w:lang w:val="kk-KZ"/>
        </w:rPr>
        <w:t>Ж</w:t>
      </w:r>
      <w:r w:rsidR="00216147" w:rsidRPr="00216147">
        <w:rPr>
          <w:rFonts w:eastAsia="Batang"/>
          <w:b/>
          <w:sz w:val="28"/>
          <w:szCs w:val="28"/>
          <w:lang w:val="kk-KZ"/>
        </w:rPr>
        <w:t xml:space="preserve">. </w:t>
      </w:r>
      <w:r>
        <w:rPr>
          <w:rFonts w:eastAsia="Batang"/>
          <w:b/>
          <w:sz w:val="28"/>
          <w:szCs w:val="28"/>
          <w:lang w:val="kk-KZ"/>
        </w:rPr>
        <w:t>Есенбекова</w:t>
      </w:r>
    </w:p>
    <w:sectPr w:rsidR="00FD5F26" w:rsidRPr="00AF44AB" w:rsidSect="009B670B">
      <w:headerReference w:type="even" r:id="rId7"/>
      <w:headerReference w:type="default" r:id="rId8"/>
      <w:footerReference w:type="default" r:id="rId9"/>
      <w:headerReference w:type="first" r:id="rId10"/>
      <w:pgSz w:w="11906" w:h="16838"/>
      <w:pgMar w:top="1418" w:right="851" w:bottom="851" w:left="1418" w:header="709" w:footer="709" w:gutter="0"/>
      <w:cols w:space="708"/>
      <w:titlePg/>
      <w:docGrid w:linePitch="360"/>
      <w:footerReference w:type="first" r:id="rId997"/>
    </w:sectPr>
    <w:p w:rsidR="00356DEA" w:rsidRDefault="00356DEA">
      <w:pPr>
        <w:rPr>
          <w:lang w:val="en-US"/>
        </w:rPr>
      </w:pP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Согласовано</w:t>
      </w:r>
    </w:p>
    <w:p>
      <w:pPr>
        <w:spacing w:after="0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17.07.2026 09:15 Қазбек Нүрбек Даниярұлы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17.07.2026 09:59 Кабылбеков Канат Абаевич</w:t>
      </w:r>
    </w:p>
    <w:p>
      <w:pPr>
        <w:spacing w:after="0"/>
        <w:b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  <w:b/>
        </w:rPr>
        <w:t>Подписано</w:t>
      </w:r>
    </w:p>
    <w:p>
      <w:pPr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t>17.07.2026 10:10 Есенбекова Жанна Рашидовна</w:t>
      </w:r>
    </w:p>
    <w:p>
      <w:pPr>
        <w:jc w:val="both"/>
        <w:rPr>
          <w:rFonts w:ascii="Times New Roman" w:eastAsia="Times New Roman" w:hAnsi="Times New Roman" w:cs="Times New Roman"/>
          <w:lang w:eastAsia="ru-RU"/>
        </w:rPr>
      </w:pPr>
      <w:r>
        <w:rPr>
          <w:rFonts w:ascii="Times New Roman" w:eastAsia="Times New Roman" w:hAnsi="Times New Roman" w:cs="Times New Roman"/>
          <w:lang w:eastAsia="ru-RU"/>
        </w:rPr>
        <w:drawing>
          <wp:inline distT="0" distB="0" distL="0" distR="0">
            <wp:extent cx="1399539" cy="1399539"/>
            <wp:effectExtent l="0" t="0" r="3175" b="8255"/>
            <wp:docPr id="1" name="Рисунок 1" descr="test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 descr="test"/>
                    <pic:cNvPicPr>
                      <a:picLocks noChangeAspect="1" noChangeArrowheads="1"/>
                    </pic:cNvPicPr>
                  </pic:nvPicPr>
                  <pic:blipFill>
                    <a:blip r:embed="rId961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399539" cy="1399539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14:paraId="78DC11D3" w14:textId="77777777" w:rsidR="00954156" w:rsidRDefault="00954156" w:rsidP="00FD5F26">
      <w:r>
        <w:separator/>
      </w:r>
    </w:p>
  </w:endnote>
  <w:endnote w:type="continuationSeparator" w:id="0">
    <w:p w14:paraId="23C07E3E" w14:textId="77777777" w:rsidR="00954156" w:rsidRDefault="00954156" w:rsidP="00FD5F26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SimSun">
    <w:altName w:val="宋体"/>
    <w:panose1 w:val="02010600030101010101"/>
    <w:charset w:val="86"/>
    <w:family w:val="auto"/>
    <w:notTrueType/>
    <w:pitch w:val="variable"/>
    <w:sig w:usb0="00000001" w:usb1="080E0000" w:usb2="00000010" w:usb3="00000000" w:csb0="0004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Segoe UI">
    <w:panose1 w:val="020B0502040204020203"/>
    <w:charset w:val="00"/>
    <w:family w:val="swiss"/>
    <w:notTrueType/>
    <w:pitch w:val="variable"/>
    <w:sig w:usb0="00000003" w:usb1="00000000" w:usb2="00000000" w:usb3="00000000" w:csb0="00000001" w:csb1="00000000"/>
  </w:font>
  <w:font w:name="Batang">
    <w:altName w:val="바탕"/>
    <w:panose1 w:val="02030600000101010101"/>
    <w:charset w:val="81"/>
    <w:family w:val="auto"/>
    <w:notTrueType/>
    <w:pitch w:val="fixed"/>
    <w:sig w:usb0="00000001" w:usb1="09060000" w:usb2="00000010" w:usb3="00000000" w:csb0="00080000" w:csb1="00000000"/>
  </w:font>
  <w:font w:name="Calibri Light">
    <w:panose1 w:val="020F0302020204030204"/>
    <w:charset w:val="CC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14:paraId="6398B9BE" w14:textId="007E1EA2" w:rsidR="00A76EE6" w:rsidRDefault="00A76EE6">
    <w:pPr>
      <w:pStyle w:val="a6"/>
      <w:jc w:val="center"/>
    </w:pPr>
  </w:p>
  <w:p w14:paraId="6D3C484C" w14:textId="77777777" w:rsidR="00A76EE6" w:rsidRDefault="00A76EE6">
    <w:pPr>
      <w:pStyle w:val="a6"/>
    </w:pPr>
  </w:p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17.07.2026 13:59.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er2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tbl>
    <w:tblPr>
      <w:tblpPr w:leftFromText="187" w:rightFromText="187" w:vertAnchor="page" w:horzAnchor="page" w:tblpXSpec="right" w:tblpYSpec="bottom"/>
      <w:tblW w:w="28" w:type="pct"/>
      <w:tblLook w:val="04A0" w:firstRow="1" w:lastRow="0" w:firstColumn="1" w:lastColumn="0" w:noHBand="0" w:noVBand="1"/>
    </w:tblPr>
    <w:tblGrid>
      <w:gridCol w:w="388"/>
    </w:tblGrid>
    <w:tr w:rsidR="00AC16FB" w:rsidRPr="00AC16FB" w:rsidTr="00AC16FB">
      <w:trPr>
        <w:trHeight w:hRule="exact" w:val="13608"/>
      </w:trPr>
      <w:tc>
        <w:tcPr>
          <w:tcW w:w="538" w:type="dxa"/>
          <w:textDirection w:val="btLr"/>
        </w:tcPr>
        <w:p w:rsidR="00000000" w:rsidRPr="00AC16FB" w:rsidRDefault="00000000" w:rsidP="00100EBB">
          <w:pPr>
            <w:spacing w:after="0"/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  <w:r w:rsidRPr="00AC16FB">
            <w:rPr>
              <w:rFonts w:ascii="Times New Roman" w:hAnsi="Times New Roman" w:cs="Times New Roman"/>
              <w:sz w:val="14"/>
              <w:szCs w:val="14"/>
            </w:rPr>
            <w:t xml:space="preserve">Дата: 17.07.2026 13:59. Копия электронного документа. Версия СЭД: Documentolog 7.22.2. Положительный результат проверки ЭЦП</w:t>
          </w:r>
          <w:bookmarkStart w:id="0" w:name="_GoBack"/>
          <w:bookmarkEnd w:id="0"/>
        </w:p>
      </w:tc>
    </w:tr>
    <w:tr w:rsidR="00AC16FB" w:rsidRPr="00AC16FB" w:rsidTr="00AC16FB">
      <w:trPr>
        <w:trHeight w:hRule="exact" w:val="1701"/>
      </w:trPr>
      <w:tc>
        <w:tcPr>
          <w:tcW w:w="538" w:type="dxa"/>
          <w:textDirection w:val="btLr"/>
        </w:tcPr>
        <w:p w:rsidR="00AC16FB" w:rsidRPr="00AC16FB" w:rsidRDefault="00AC16FB" w:rsidP="00AC16FB">
          <w:pPr>
            <w:pStyle w:val="a3"/>
            <w:ind w:left="113" w:right="113"/>
            <w:jc w:val="center"/>
            <w:rPr>
              <w:rFonts w:ascii="Times New Roman" w:hAnsi="Times New Roman" w:cs="Times New Roman"/>
              <w:sz w:val="14"/>
              <w:szCs w:val="14"/>
            </w:rPr>
          </w:pPr>
        </w:p>
      </w:tc>
    </w:tr>
  </w:tbl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14:paraId="3C28861F" w14:textId="77777777" w:rsidR="00954156" w:rsidRDefault="00954156" w:rsidP="00FD5F26">
      <w:r>
        <w:separator/>
      </w:r>
    </w:p>
  </w:footnote>
  <w:footnote w:type="continuationSeparator" w:id="0">
    <w:p w14:paraId="2966F73B" w14:textId="77777777" w:rsidR="00954156" w:rsidRDefault="00954156" w:rsidP="00FD5F26"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922645342"/>
      <w:docPartObj>
        <w:docPartGallery w:val="Page Numbers (Top of Page)"/>
        <w:docPartUnique/>
      </w:docPartObj>
    </w:sdtPr>
    <w:sdtEndPr/>
    <w:sdtContent>
      <w:p w14:paraId="452074C4" w14:textId="190ACF0F" w:rsidR="00DC63AA" w:rsidRDefault="00DC63AA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A76EE6">
          <w:rPr>
            <w:noProof/>
          </w:rPr>
          <w:t>4</w:t>
        </w:r>
        <w:r>
          <w:fldChar w:fldCharType="end"/>
        </w:r>
      </w:p>
    </w:sdtContent>
  </w:sdt>
  <w:p w14:paraId="2E6FEF80" w14:textId="77777777" w:rsidR="00DC63AA" w:rsidRDefault="00DC63AA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sdt>
    <w:sdtPr>
      <w:id w:val="-1862042687"/>
      <w:docPartObj>
        <w:docPartGallery w:val="Page Numbers (Top of Page)"/>
        <w:docPartUnique/>
      </w:docPartObj>
    </w:sdtPr>
    <w:sdtEndPr/>
    <w:sdtContent>
      <w:p w14:paraId="50E3CC23" w14:textId="77777777" w:rsidR="005D5C1A" w:rsidRDefault="00A76EE6">
        <w:pPr>
          <w:pStyle w:val="a4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B670B">
          <w:rPr>
            <w:noProof/>
          </w:rPr>
          <w:t>2</w:t>
        </w:r>
        <w:r>
          <w:fldChar w:fldCharType="end"/>
        </w:r>
      </w:p>
      <w:p w14:paraId="41D4BF2B" w14:textId="4E1B43EA" w:rsidR="00A76EE6" w:rsidRDefault="00D72B4C">
        <w:pPr>
          <w:pStyle w:val="a4"/>
          <w:jc w:val="center"/>
        </w:pPr>
      </w:p>
    </w:sdtContent>
  </w:sdt>
  <w:p w14:paraId="5FA9778F" w14:textId="77777777" w:rsidR="00FD5F26" w:rsidRDefault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header3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tbl>
    <w:tblPr>
      <w:tblW w:w="10046" w:type="dxa"/>
      <w:tblInd w:w="-72" w:type="dxa"/>
      <w:tblLook w:val="01E0" w:firstRow="1" w:lastRow="1" w:firstColumn="1" w:lastColumn="1" w:noHBand="0" w:noVBand="0"/>
    </w:tblPr>
    <w:tblGrid>
      <w:gridCol w:w="3812"/>
      <w:gridCol w:w="1898"/>
      <w:gridCol w:w="4336"/>
    </w:tblGrid>
    <w:tr w:rsidR="00FD5F26" w:rsidRPr="003808FE" w14:paraId="5F7C2CFC" w14:textId="77777777" w:rsidTr="0061512B">
      <w:trPr>
        <w:trHeight w:val="1612"/>
      </w:trPr>
      <w:tc>
        <w:tcPr>
          <w:tcW w:w="3812" w:type="dxa"/>
          <w:vAlign w:val="center"/>
        </w:tcPr>
        <w:p w14:paraId="7C6EA573" w14:textId="77777777" w:rsidR="00FD5F26" w:rsidRDefault="00FD5F26" w:rsidP="00FD5F26">
          <w:pPr>
            <w:jc w:val="center"/>
            <w:rPr>
              <w:b/>
              <w:bCs/>
              <w:color w:val="1E1D8E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ҚАЗАҚСТАН РЕСПУБЛИКАСЫ </w:t>
          </w:r>
          <w:r>
            <w:rPr>
              <w:b/>
              <w:bCs/>
              <w:color w:val="1E1D8E"/>
              <w:sz w:val="22"/>
              <w:szCs w:val="22"/>
              <w:lang w:val="kk-KZ"/>
            </w:rPr>
            <w:t>САУДА ЖӘНЕ ИНТЕГРАЦИЯ</w:t>
          </w: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 xml:space="preserve"> МИНИСТРЛІГІ</w:t>
          </w:r>
        </w:p>
        <w:p w14:paraId="3BCE2DE1" w14:textId="77777777" w:rsidR="00FD5F26" w:rsidRPr="004D33C4" w:rsidRDefault="00FD5F26" w:rsidP="00FD5F26">
          <w:pPr>
            <w:tabs>
              <w:tab w:val="left" w:pos="2737"/>
            </w:tabs>
            <w:jc w:val="center"/>
            <w:rPr>
              <w:b/>
              <w:color w:val="1E1D8E"/>
              <w:lang w:val="kk-KZ"/>
            </w:rPr>
          </w:pPr>
          <w:r>
            <w:rPr>
              <w:b/>
              <w:color w:val="1E1D8E"/>
              <w:sz w:val="22"/>
              <w:szCs w:val="22"/>
              <w:lang w:val="kk-KZ"/>
            </w:rPr>
            <w:t>ТЕХНИКАЛЫҚ РЕТТЕУ ЖӘНЕ МЕТРОЛОГИЯ КОМИТЕТІ</w:t>
          </w:r>
        </w:p>
      </w:tc>
      <w:tc>
        <w:tcPr>
          <w:tcW w:w="1898" w:type="dxa"/>
          <w:vAlign w:val="center"/>
        </w:tcPr>
        <w:p w14:paraId="6FC2E960" w14:textId="77777777" w:rsidR="00FD5F26" w:rsidRPr="000D0ED4" w:rsidRDefault="00FD5F26" w:rsidP="00FD5F26">
          <w:pPr>
            <w:tabs>
              <w:tab w:val="left" w:pos="610"/>
            </w:tabs>
            <w:jc w:val="center"/>
            <w:rPr>
              <w:color w:val="3399FF"/>
              <w:lang w:val="kk-KZ"/>
            </w:rPr>
          </w:pPr>
          <w:r>
            <w:rPr>
              <w:noProof/>
              <w:color w:val="3399FF"/>
              <w:sz w:val="22"/>
              <w:szCs w:val="22"/>
            </w:rPr>
            <w:drawing>
              <wp:inline distT="0" distB="0" distL="0" distR="0" wp14:anchorId="713817DC" wp14:editId="0FF83E13">
                <wp:extent cx="1049655" cy="1081405"/>
                <wp:effectExtent l="0" t="0" r="0" b="4445"/>
                <wp:docPr id="7" name="Рисунок 7" descr="D:\нуржан\госсимволы\СТ РК 989 переиздание 2019\Приложение CD\Приложение Ж 2 двухцветное с контурными линиями.jpg"/>
                <wp:cNvGraphicFramePr>
                  <a:graphicFrameLocks xmlns:a="http://schemas.openxmlformats.org/drawingml/2006/main" noChangeAspect="1"/>
                </wp:cNvGraphicFramePr>
                <a:graphic xmlns:a="http://schemas.openxmlformats.org/drawingml/2006/main">
                  <a:graphicData uri="http://schemas.openxmlformats.org/drawingml/2006/picture">
                    <pic:pic xmlns:pic="http://schemas.openxmlformats.org/drawingml/2006/picture">
                      <pic:nvPicPr>
                        <pic:cNvPr id="0" name="Рисунок 1" descr="D:\нуржан\госсимволы\СТ РК 989 переиздание 2019\Приложение CD\Приложение Ж 2 двухцветное с контурными линиями.jpg"/>
                        <pic:cNvPicPr>
                          <a:picLocks noChangeAspect="1" noChangeArrowheads="1"/>
                        </pic:cNvPicPr>
                      </pic:nvPicPr>
                      <pic:blipFill>
                        <a:blip r:embed="rId1">
                          <a:extLst>
                            <a:ext uri="{28A0092B-C50C-407E-A947-70E740481C1C}">
                              <a14:useLocalDpi xmlns:a14="http://schemas.microsoft.com/office/drawing/2010/main" val="0"/>
                            </a:ext>
                          </a:extLst>
                        </a:blip>
                        <a:srcRect/>
                        <a:stretch>
                          <a:fillRect/>
                        </a:stretch>
                      </pic:blipFill>
                      <pic:spPr bwMode="auto">
                        <a:xfrm>
                          <a:off x="0" y="0"/>
                          <a:ext cx="1049655" cy="1081405"/>
                        </a:xfrm>
                        <a:prstGeom prst="rect">
                          <a:avLst/>
                        </a:prstGeom>
                        <a:noFill/>
                        <a:ln>
                          <a:noFill/>
                        </a:ln>
                      </pic:spPr>
                    </pic:pic>
                  </a:graphicData>
                </a:graphic>
              </wp:inline>
            </w:drawing>
          </w:r>
        </w:p>
      </w:tc>
      <w:tc>
        <w:tcPr>
          <w:tcW w:w="4336" w:type="dxa"/>
          <w:vAlign w:val="center"/>
        </w:tcPr>
        <w:p w14:paraId="23800382" w14:textId="77777777" w:rsidR="00FD5F26" w:rsidRPr="004D33C4" w:rsidRDefault="00FD5F26" w:rsidP="00FD5F26">
          <w:pPr>
            <w:ind w:right="-102"/>
            <w:jc w:val="center"/>
            <w:rPr>
              <w:b/>
              <w:bCs/>
              <w:color w:val="1E1D8E"/>
              <w:lang w:val="kk-KZ"/>
            </w:rPr>
          </w:pPr>
          <w:r>
            <w:rPr>
              <w:b/>
              <w:bCs/>
              <w:color w:val="1E1D8E"/>
              <w:sz w:val="22"/>
              <w:szCs w:val="22"/>
              <w:lang w:val="kk-KZ"/>
            </w:rPr>
            <w:t>КОМИТЕТ ТЕХНИЧЕСКОГО РЕГУЛИРОВАНИЯ И МЕТРОЛОГИИ МИНИСТЕРСТВА ТОРГОВЛИ И ИНТЕГРАЦИИ</w:t>
          </w:r>
        </w:p>
        <w:p w14:paraId="011360FB" w14:textId="77777777" w:rsidR="00FD5F26" w:rsidRPr="000D0ED4" w:rsidRDefault="00FD5F26" w:rsidP="00FD5F26">
          <w:pPr>
            <w:ind w:right="-101"/>
            <w:jc w:val="center"/>
            <w:rPr>
              <w:b/>
              <w:color w:val="3399FF"/>
              <w:sz w:val="29"/>
              <w:szCs w:val="29"/>
              <w:lang w:val="kk-KZ"/>
            </w:rPr>
          </w:pPr>
          <w:r w:rsidRPr="004D33C4">
            <w:rPr>
              <w:b/>
              <w:bCs/>
              <w:color w:val="1E1D8E"/>
              <w:sz w:val="22"/>
              <w:szCs w:val="22"/>
              <w:lang w:val="kk-KZ"/>
            </w:rPr>
            <w:t>РЕСПУБЛИКИ КАЗАХСТАН</w:t>
          </w:r>
        </w:p>
      </w:tc>
    </w:tr>
  </w:tbl>
  <w:p w14:paraId="39D6BB68" w14:textId="77777777" w:rsidR="00FD5F26" w:rsidRPr="0013109A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color w:val="1F497D"/>
        <w:sz w:val="16"/>
        <w:szCs w:val="16"/>
      </w:rPr>
    </w:pPr>
    <w:r>
      <w:rPr>
        <w:noProof/>
        <w:color w:val="1E1D8E"/>
        <w:sz w:val="23"/>
        <w:szCs w:val="23"/>
      </w:rPr>
      <mc:AlternateContent>
        <mc:Choice Requires="wps">
          <w:drawing>
            <wp:anchor distT="0" distB="0" distL="114300" distR="114300" simplePos="0" relativeHeight="251661312" behindDoc="0" locked="0" layoutInCell="1" allowOverlap="1" wp14:anchorId="417208CA" wp14:editId="4EC7F577">
              <wp:simplePos x="0" y="0"/>
              <wp:positionH relativeFrom="column">
                <wp:posOffset>-142240</wp:posOffset>
              </wp:positionH>
              <wp:positionV relativeFrom="page">
                <wp:posOffset>1628775</wp:posOffset>
              </wp:positionV>
              <wp:extent cx="6505575" cy="9525"/>
              <wp:effectExtent l="10160" t="9525" r="8890" b="9525"/>
              <wp:wrapNone/>
              <wp:docPr id="354284532" name="Полилиния: фигура 1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 bwMode="auto">
                      <a:xfrm>
                        <a:off x="0" y="0"/>
                        <a:ext cx="6505575" cy="9525"/>
                      </a:xfrm>
                      <a:custGeom>
                        <a:avLst/>
                        <a:gdLst>
                          <a:gd name="T0" fmla="*/ 0 w 10245"/>
                          <a:gd name="T1" fmla="*/ 0 h 15"/>
                          <a:gd name="T2" fmla="*/ 2147483646 w 10245"/>
                          <a:gd name="T3" fmla="*/ 2147483646 h 15"/>
                          <a:gd name="T4" fmla="*/ 0 60000 65536"/>
                          <a:gd name="T5" fmla="*/ 0 60000 65536"/>
                        </a:gdLst>
                        <a:ahLst/>
                        <a:cxnLst>
                          <a:cxn ang="T4">
                            <a:pos x="T0" y="T1"/>
                          </a:cxn>
                          <a:cxn ang="T5">
                            <a:pos x="T2" y="T3"/>
                          </a:cxn>
                        </a:cxnLst>
                        <a:rect l="0" t="0" r="r" b="b"/>
                        <a:pathLst>
                          <a:path w="10245" h="15">
                            <a:moveTo>
                              <a:pt x="0" y="0"/>
                            </a:moveTo>
                            <a:lnTo>
                              <a:pt x="10245" y="15"/>
                            </a:lnTo>
                          </a:path>
                        </a:pathLst>
                      </a:custGeom>
                      <a:solidFill>
                        <a:srgbClr val="1E1D8E"/>
                      </a:solidFill>
                      <a:ln w="15875">
                        <a:solidFill>
                          <a:srgbClr val="1E1D8E"/>
                        </a:solidFill>
                        <a:round/>
                        <a:headEnd/>
                        <a:tailEnd/>
                      </a:ln>
                    </wps:spPr>
                    <wps:bodyPr rot="0" vert="horz" wrap="square" lIns="91440" tIns="45720" rIns="91440" bIns="45720" anchor="t" anchorCtr="0" upright="1">
                      <a:noAutofit/>
                    </wps:bodyPr>
                  </wps:wsp>
                </a:graphicData>
              </a:graphic>
              <wp14:sizeRelH relativeFrom="page">
                <wp14:pctWidth>0</wp14:pctWidth>
              </wp14:sizeRelH>
              <wp14:sizeRelV relativeFrom="page">
                <wp14:pctHeight>0</wp14:pctHeight>
              </wp14:sizeRelV>
            </wp:anchor>
          </w:drawing>
        </mc:Choice>
        <mc:Fallback xmlns:cx="http://schemas.microsoft.com/office/drawing/2014/chartex" xmlns:w16se="http://schemas.microsoft.com/office/word/2015/wordml/symex" xmlns:w16sdtdh="http://schemas.microsoft.com/office/word/2020/wordml/sdtdatahash" xmlns:w16="http://schemas.microsoft.com/office/word/2018/wordml" xmlns:w16cid="http://schemas.microsoft.com/office/word/2016/wordml/cid" xmlns:w16cex="http://schemas.microsoft.com/office/word/2018/wordml/cex" xmlns:oel="http://schemas.microsoft.com/office/2019/extlst" xmlns:am3d="http://schemas.microsoft.com/office/drawing/2017/model3d" xmlns:aink="http://schemas.microsoft.com/office/drawing/2016/ink" xmlns:cx8="http://schemas.microsoft.com/office/drawing/2016/5/14/chartex" xmlns:cx7="http://schemas.microsoft.com/office/drawing/2016/5/13/chartex" xmlns:cx6="http://schemas.microsoft.com/office/drawing/2016/5/12/chartex" xmlns:cx5="http://schemas.microsoft.com/office/drawing/2016/5/11/chartex" xmlns:cx4="http://schemas.microsoft.com/office/drawing/2016/5/10/chartex" xmlns:cx3="http://schemas.microsoft.com/office/drawing/2016/5/9/chartex" xmlns:cx2="http://schemas.microsoft.com/office/drawing/2015/10/21/chartex" xmlns:cx1="http://schemas.microsoft.com/office/drawing/2015/9/8/chartex">
          <w:pict>
            <v:polyline w14:anchorId="3522BA41" id="Полилиния: фигура 1" o:spid="_x0000_s1026" style="position:absolute;z-index:2516613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page;mso-width-percent:0;mso-height-percent:0;mso-width-relative:page;mso-height-relative:page;v-text-anchor:top" points="-11.2pt,128.25pt,501.05pt,129pt" coordsize="10245,1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" fillcolor="#1e1d8e" strokecolor="#1e1d8e" strokeweight="1.25pt">
              <v:path arrowok="t" o:connecttype="custom" o:connectlocs="0,0;2147483646,2147483646" o:connectangles="0,0"/>
              <w10:wrap anchory="page"/>
            </v:polyline>
          </w:pict>
        </mc:Fallback>
      </mc:AlternateContent>
    </w:r>
  </w:p>
  <w:p w14:paraId="7DE04D62" w14:textId="77777777" w:rsidR="00FD5F26" w:rsidRPr="00767BBF" w:rsidRDefault="00FD5F26" w:rsidP="00FD5F26">
    <w:pPr>
      <w:pStyle w:val="a4"/>
      <w:tabs>
        <w:tab w:val="clear" w:pos="9355"/>
        <w:tab w:val="left" w:pos="6840"/>
        <w:tab w:val="right" w:pos="10260"/>
      </w:tabs>
      <w:ind w:left="-180" w:right="-263"/>
      <w:rPr>
        <w:b/>
        <w:color w:val="1E1D8E"/>
        <w:sz w:val="28"/>
        <w:szCs w:val="28"/>
        <w:lang w:val="de-DE"/>
      </w:rPr>
    </w:pPr>
    <w:r>
      <w:rPr>
        <w:b/>
        <w:color w:val="1E1D8E"/>
        <w:sz w:val="28"/>
        <w:szCs w:val="28"/>
      </w:rPr>
      <w:t xml:space="preserve">                  </w:t>
    </w:r>
    <w:r w:rsidRPr="00767BBF">
      <w:rPr>
        <w:b/>
        <w:color w:val="1E1D8E"/>
        <w:sz w:val="28"/>
        <w:szCs w:val="28"/>
      </w:rPr>
      <w:t>БҰЙРЫҚ                                                                     ПРИКАЗ</w:t>
    </w:r>
  </w:p>
  <w:p w14:paraId="2105A92E" w14:textId="77777777" w:rsidR="00FD5F26" w:rsidRDefault="00FD5F26" w:rsidP="00FD5F26">
    <w:pPr>
      <w:pStyle w:val="a4"/>
    </w:pPr>
  </w:p>
  <w:p w:rsidR="003D52A9" w:rsidRDefault="001A256F">
    <w:pPr>
      <w:pStyle w:val="a3"/>
    </w:pPr>
    <w:r>
      <w:rPr>
        <w:noProof/>
      </w:rPr>
      <w:pict>
        <v:shapetype id="_x0000_t136" coordsize="21600,21600" o:spt="136" adj="10800" path="m@7,l@8,m@5,21600l@6,21600e">
          <v:formulas>
            <v:f eqn="sum #0 0 10800"/>
            <v:f eqn="prod #0 2 1"/>
            <v:f eqn="sum 21600 0 @1"/>
            <v:f eqn="sum 0 0 @2"/>
            <v:f eqn="sum 21600 0 @3"/>
            <v:f eqn="if @0 @3 0"/>
            <v:f eqn="if @0 21600 @1"/>
            <v:f eqn="if @0 0 @2"/>
            <v:f eqn="if @0 @4 21600"/>
            <v:f eqn="mid @5 @6"/>
            <v:f eqn="mid @8 @5"/>
            <v:f eqn="mid @7 @8"/>
            <v:f eqn="mid @6 @7"/>
            <v:f eqn="sum @6 0 @5"/>
          </v:formulas>
          <v:path textpathok="t" o:connecttype="custom" o:connectlocs="@9,0;@10,10800;@11,21600;@12,10800" o:connectangles="270,180,90,0"/>
          <v:textpath on="t" fitshape="t"/>
          <v:handles>
            <v:h position="#0,bottomRight" xrange="6629,14971"/>
          </v:handles>
          <o:lock v:ext="edit" text="t" shapetype="t"/>
        </v:shapetype>
        <v:shape id="PowerPlusWaterMarkObject12974047" o:spid="_x0000_s2050" type="#_x0000_t136" style="position:absolute;margin-left:0;margin-top:0;width:627.35pt;height:32.15pt;rotation:315;z-index:-251655168;mso-position-horizontal:center;mso-position-horizontal-relative:margin;mso-position-vertical:center;mso-position-vertical-relative:margin" o:allowincell="f" fillcolor="silver" stroked="f">
          <v:textpath style="font-family:&quot;Times New Roman&quot;;font-size:1pt" string="Комитет технического регулирования и метрологии - Асылбекова А.М."/>
          <w10:wrap anchorx="margin" anchory="margin"/>
        </v:shape>
      </w:pic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>
    <w:nsid w:val="069F3940"/>
    <w:multiLevelType w:val="hybridMultilevel"/>
    <w:tmpl w:val="2C88B3FE"/>
    <w:lvl w:ilvl="0" w:tplc="7AD4AE82">
      <w:start w:val="1"/>
      <w:numFmt w:val="decimal"/>
      <w:lvlText w:val="%1."/>
      <w:lvlJc w:val="left"/>
      <w:pPr>
        <w:ind w:left="1099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">
    <w:nsid w:val="087B166A"/>
    <w:multiLevelType w:val="hybridMultilevel"/>
    <w:tmpl w:val="2FC26E38"/>
    <w:lvl w:ilvl="0" w:tplc="DD3E35D2">
      <w:start w:val="1"/>
      <w:numFmt w:val="decimal"/>
      <w:lvlText w:val="%1."/>
      <w:lvlJc w:val="left"/>
      <w:pPr>
        <w:ind w:left="1069" w:hanging="360"/>
      </w:pPr>
      <w:rPr>
        <w:rFonts w:hint="default"/>
        <w:b w:val="0"/>
      </w:rPr>
    </w:lvl>
    <w:lvl w:ilvl="1" w:tplc="20000019" w:tentative="1">
      <w:start w:val="1"/>
      <w:numFmt w:val="lowerLetter"/>
      <w:lvlText w:val="%2."/>
      <w:lvlJc w:val="left"/>
      <w:pPr>
        <w:ind w:left="1789" w:hanging="360"/>
      </w:pPr>
    </w:lvl>
    <w:lvl w:ilvl="2" w:tplc="2000001B" w:tentative="1">
      <w:start w:val="1"/>
      <w:numFmt w:val="lowerRoman"/>
      <w:lvlText w:val="%3."/>
      <w:lvlJc w:val="right"/>
      <w:pPr>
        <w:ind w:left="2509" w:hanging="180"/>
      </w:pPr>
    </w:lvl>
    <w:lvl w:ilvl="3" w:tplc="2000000F" w:tentative="1">
      <w:start w:val="1"/>
      <w:numFmt w:val="decimal"/>
      <w:lvlText w:val="%4."/>
      <w:lvlJc w:val="left"/>
      <w:pPr>
        <w:ind w:left="3229" w:hanging="360"/>
      </w:pPr>
    </w:lvl>
    <w:lvl w:ilvl="4" w:tplc="20000019" w:tentative="1">
      <w:start w:val="1"/>
      <w:numFmt w:val="lowerLetter"/>
      <w:lvlText w:val="%5."/>
      <w:lvlJc w:val="left"/>
      <w:pPr>
        <w:ind w:left="3949" w:hanging="360"/>
      </w:pPr>
    </w:lvl>
    <w:lvl w:ilvl="5" w:tplc="2000001B" w:tentative="1">
      <w:start w:val="1"/>
      <w:numFmt w:val="lowerRoman"/>
      <w:lvlText w:val="%6."/>
      <w:lvlJc w:val="right"/>
      <w:pPr>
        <w:ind w:left="4669" w:hanging="180"/>
      </w:pPr>
    </w:lvl>
    <w:lvl w:ilvl="6" w:tplc="2000000F" w:tentative="1">
      <w:start w:val="1"/>
      <w:numFmt w:val="decimal"/>
      <w:lvlText w:val="%7."/>
      <w:lvlJc w:val="left"/>
      <w:pPr>
        <w:ind w:left="5389" w:hanging="360"/>
      </w:pPr>
    </w:lvl>
    <w:lvl w:ilvl="7" w:tplc="20000019" w:tentative="1">
      <w:start w:val="1"/>
      <w:numFmt w:val="lowerLetter"/>
      <w:lvlText w:val="%8."/>
      <w:lvlJc w:val="left"/>
      <w:pPr>
        <w:ind w:left="6109" w:hanging="360"/>
      </w:pPr>
    </w:lvl>
    <w:lvl w:ilvl="8" w:tplc="2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">
    <w:nsid w:val="17083F2F"/>
    <w:multiLevelType w:val="multilevel"/>
    <w:tmpl w:val="DE3C2306"/>
    <w:lvl w:ilvl="0">
      <w:start w:val="1"/>
      <w:numFmt w:val="decimal"/>
      <w:lvlText w:val="%1."/>
      <w:lvlJc w:val="left"/>
      <w:pPr>
        <w:ind w:left="1185" w:hanging="465"/>
      </w:pPr>
      <w:rPr>
        <w:rFonts w:hint="default"/>
        <w:b/>
      </w:rPr>
    </w:lvl>
    <w:lvl w:ilvl="1">
      <w:start w:val="1"/>
      <w:numFmt w:val="decimal"/>
      <w:isLgl/>
      <w:lvlText w:val="%1.%2."/>
      <w:lvlJc w:val="left"/>
      <w:pPr>
        <w:ind w:left="1440" w:hanging="720"/>
      </w:pPr>
      <w:rPr>
        <w:rFonts w:hint="default"/>
      </w:rPr>
    </w:lvl>
    <w:lvl w:ilvl="2">
      <w:start w:val="1"/>
      <w:numFmt w:val="decimal"/>
      <w:isLgl/>
      <w:lvlText w:val="%1.%2.%3."/>
      <w:lvlJc w:val="left"/>
      <w:pPr>
        <w:ind w:left="1440" w:hanging="720"/>
      </w:pPr>
      <w:rPr>
        <w:rFonts w:hint="default"/>
      </w:rPr>
    </w:lvl>
    <w:lvl w:ilvl="3">
      <w:start w:val="1"/>
      <w:numFmt w:val="decimal"/>
      <w:isLgl/>
      <w:lvlText w:val="%1.%2.%3.%4."/>
      <w:lvlJc w:val="left"/>
      <w:pPr>
        <w:ind w:left="1800" w:hanging="1080"/>
      </w:pPr>
      <w:rPr>
        <w:rFonts w:hint="default"/>
      </w:rPr>
    </w:lvl>
    <w:lvl w:ilvl="4">
      <w:start w:val="1"/>
      <w:numFmt w:val="decimal"/>
      <w:isLgl/>
      <w:lvlText w:val="%1.%2.%3.%4.%5."/>
      <w:lvlJc w:val="left"/>
      <w:pPr>
        <w:ind w:left="2160" w:hanging="1440"/>
      </w:pPr>
      <w:rPr>
        <w:rFonts w:hint="default"/>
      </w:rPr>
    </w:lvl>
    <w:lvl w:ilvl="5">
      <w:start w:val="1"/>
      <w:numFmt w:val="decimal"/>
      <w:isLgl/>
      <w:lvlText w:val="%1.%2.%3.%4.%5.%6."/>
      <w:lvlJc w:val="left"/>
      <w:pPr>
        <w:ind w:left="2160" w:hanging="1440"/>
      </w:pPr>
      <w:rPr>
        <w:rFonts w:hint="default"/>
      </w:rPr>
    </w:lvl>
    <w:lvl w:ilvl="6">
      <w:start w:val="1"/>
      <w:numFmt w:val="decimal"/>
      <w:isLgl/>
      <w:lvlText w:val="%1.%2.%3.%4.%5.%6.%7."/>
      <w:lvlJc w:val="left"/>
      <w:pPr>
        <w:ind w:left="2520" w:hanging="1800"/>
      </w:pPr>
      <w:rPr>
        <w:rFonts w:hint="default"/>
      </w:rPr>
    </w:lvl>
    <w:lvl w:ilvl="7">
      <w:start w:val="1"/>
      <w:numFmt w:val="decimal"/>
      <w:isLgl/>
      <w:lvlText w:val="%1.%2.%3.%4.%5.%6.%7.%8."/>
      <w:lvlJc w:val="left"/>
      <w:pPr>
        <w:ind w:left="2880" w:hanging="2160"/>
      </w:pPr>
      <w:rPr>
        <w:rFonts w:hint="default"/>
      </w:rPr>
    </w:lvl>
    <w:lvl w:ilvl="8">
      <w:start w:val="1"/>
      <w:numFmt w:val="decimal"/>
      <w:isLgl/>
      <w:lvlText w:val="%1.%2.%3.%4.%5.%6.%7.%8.%9."/>
      <w:lvlJc w:val="left"/>
      <w:pPr>
        <w:ind w:left="2880" w:hanging="2160"/>
      </w:pPr>
      <w:rPr>
        <w:rFonts w:hint="default"/>
      </w:rPr>
    </w:lvl>
  </w:abstractNum>
  <w:abstractNum w:abstractNumId="3">
    <w:nsid w:val="170F4560"/>
    <w:multiLevelType w:val="hybridMultilevel"/>
    <w:tmpl w:val="38D0CE34"/>
    <w:lvl w:ilvl="0" w:tplc="240A04A4">
      <w:start w:val="1"/>
      <w:numFmt w:val="bullet"/>
      <w:lvlText w:val="–"/>
      <w:lvlJc w:val="left"/>
      <w:pPr>
        <w:ind w:left="1429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4">
    <w:nsid w:val="1D185933"/>
    <w:multiLevelType w:val="hybridMultilevel"/>
    <w:tmpl w:val="9B209DD4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0419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5">
    <w:nsid w:val="24A505C0"/>
    <w:multiLevelType w:val="hybridMultilevel"/>
    <w:tmpl w:val="0980BEF6"/>
    <w:lvl w:ilvl="0" w:tplc="EB468D7A">
      <w:start w:val="3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>
    <w:nsid w:val="24F1585B"/>
    <w:multiLevelType w:val="hybridMultilevel"/>
    <w:tmpl w:val="81CA909A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7">
    <w:nsid w:val="25863AD4"/>
    <w:multiLevelType w:val="hybridMultilevel"/>
    <w:tmpl w:val="023618C2"/>
    <w:lvl w:ilvl="0" w:tplc="FA9860C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10000019" w:tentative="1">
      <w:start w:val="1"/>
      <w:numFmt w:val="lowerLetter"/>
      <w:lvlText w:val="%2."/>
      <w:lvlJc w:val="left"/>
      <w:pPr>
        <w:ind w:left="1789" w:hanging="360"/>
      </w:pPr>
    </w:lvl>
    <w:lvl w:ilvl="2" w:tplc="1000001B" w:tentative="1">
      <w:start w:val="1"/>
      <w:numFmt w:val="lowerRoman"/>
      <w:lvlText w:val="%3."/>
      <w:lvlJc w:val="right"/>
      <w:pPr>
        <w:ind w:left="2509" w:hanging="180"/>
      </w:pPr>
    </w:lvl>
    <w:lvl w:ilvl="3" w:tplc="1000000F" w:tentative="1">
      <w:start w:val="1"/>
      <w:numFmt w:val="decimal"/>
      <w:lvlText w:val="%4."/>
      <w:lvlJc w:val="left"/>
      <w:pPr>
        <w:ind w:left="3229" w:hanging="360"/>
      </w:pPr>
    </w:lvl>
    <w:lvl w:ilvl="4" w:tplc="10000019" w:tentative="1">
      <w:start w:val="1"/>
      <w:numFmt w:val="lowerLetter"/>
      <w:lvlText w:val="%5."/>
      <w:lvlJc w:val="left"/>
      <w:pPr>
        <w:ind w:left="3949" w:hanging="360"/>
      </w:pPr>
    </w:lvl>
    <w:lvl w:ilvl="5" w:tplc="1000001B" w:tentative="1">
      <w:start w:val="1"/>
      <w:numFmt w:val="lowerRoman"/>
      <w:lvlText w:val="%6."/>
      <w:lvlJc w:val="right"/>
      <w:pPr>
        <w:ind w:left="4669" w:hanging="180"/>
      </w:pPr>
    </w:lvl>
    <w:lvl w:ilvl="6" w:tplc="1000000F" w:tentative="1">
      <w:start w:val="1"/>
      <w:numFmt w:val="decimal"/>
      <w:lvlText w:val="%7."/>
      <w:lvlJc w:val="left"/>
      <w:pPr>
        <w:ind w:left="5389" w:hanging="360"/>
      </w:pPr>
    </w:lvl>
    <w:lvl w:ilvl="7" w:tplc="10000019" w:tentative="1">
      <w:start w:val="1"/>
      <w:numFmt w:val="lowerLetter"/>
      <w:lvlText w:val="%8."/>
      <w:lvlJc w:val="left"/>
      <w:pPr>
        <w:ind w:left="6109" w:hanging="360"/>
      </w:pPr>
    </w:lvl>
    <w:lvl w:ilvl="8" w:tplc="1000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8">
    <w:nsid w:val="25B25F2E"/>
    <w:multiLevelType w:val="hybridMultilevel"/>
    <w:tmpl w:val="8766EF00"/>
    <w:lvl w:ilvl="0" w:tplc="33AA91B6">
      <w:start w:val="1"/>
      <w:numFmt w:val="decimal"/>
      <w:lvlText w:val="%1."/>
      <w:lvlJc w:val="left"/>
      <w:pPr>
        <w:ind w:left="1234" w:hanging="52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9">
    <w:nsid w:val="31E90444"/>
    <w:multiLevelType w:val="hybridMultilevel"/>
    <w:tmpl w:val="EA963436"/>
    <w:lvl w:ilvl="0" w:tplc="4D3E9D08">
      <w:start w:val="2"/>
      <w:numFmt w:val="decimal"/>
      <w:lvlText w:val="%1."/>
      <w:lvlJc w:val="left"/>
      <w:pPr>
        <w:ind w:left="1069" w:hanging="360"/>
      </w:pPr>
      <w:rPr>
        <w:rFonts w:eastAsia="SimSun" w:hint="default"/>
        <w:color w:val="auto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0">
    <w:nsid w:val="37073E11"/>
    <w:multiLevelType w:val="hybridMultilevel"/>
    <w:tmpl w:val="C764EA8C"/>
    <w:lvl w:ilvl="0" w:tplc="463CC92A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1">
    <w:nsid w:val="3ADF4680"/>
    <w:multiLevelType w:val="hybridMultilevel"/>
    <w:tmpl w:val="0E72755A"/>
    <w:lvl w:ilvl="0" w:tplc="78ACEBC0">
      <w:start w:val="1"/>
      <w:numFmt w:val="bullet"/>
      <w:lvlText w:val="–"/>
      <w:lvlJc w:val="left"/>
      <w:pPr>
        <w:ind w:left="720" w:hanging="360"/>
      </w:pPr>
      <w:rPr>
        <w:rFonts w:ascii="Tahoma" w:hAnsi="Tahoma" w:hint="default"/>
        <w:sz w:val="28"/>
        <w:szCs w:val="28"/>
        <w:lang w:val="kk-KZ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2">
    <w:nsid w:val="3B6E20FF"/>
    <w:multiLevelType w:val="hybridMultilevel"/>
    <w:tmpl w:val="B3065FB6"/>
    <w:lvl w:ilvl="0" w:tplc="7B52667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3">
    <w:nsid w:val="42E34A7F"/>
    <w:multiLevelType w:val="hybridMultilevel"/>
    <w:tmpl w:val="68E82A68"/>
    <w:lvl w:ilvl="0" w:tplc="59047E5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2E9C9F44">
      <w:start w:val="1"/>
      <w:numFmt w:val="lowerLetter"/>
      <w:lvlText w:val="%2."/>
      <w:lvlJc w:val="left"/>
      <w:pPr>
        <w:ind w:left="1789" w:hanging="360"/>
      </w:pPr>
    </w:lvl>
    <w:lvl w:ilvl="2" w:tplc="74763128">
      <w:start w:val="1"/>
      <w:numFmt w:val="lowerRoman"/>
      <w:lvlText w:val="%3."/>
      <w:lvlJc w:val="right"/>
      <w:pPr>
        <w:ind w:left="2509" w:hanging="180"/>
      </w:pPr>
    </w:lvl>
    <w:lvl w:ilvl="3" w:tplc="2F7A9FBC">
      <w:start w:val="1"/>
      <w:numFmt w:val="decimal"/>
      <w:lvlText w:val="%4."/>
      <w:lvlJc w:val="left"/>
      <w:pPr>
        <w:ind w:left="3229" w:hanging="360"/>
      </w:pPr>
    </w:lvl>
    <w:lvl w:ilvl="4" w:tplc="90D24EC8">
      <w:start w:val="1"/>
      <w:numFmt w:val="lowerLetter"/>
      <w:lvlText w:val="%5."/>
      <w:lvlJc w:val="left"/>
      <w:pPr>
        <w:ind w:left="3949" w:hanging="360"/>
      </w:pPr>
    </w:lvl>
    <w:lvl w:ilvl="5" w:tplc="A10CD494">
      <w:start w:val="1"/>
      <w:numFmt w:val="lowerRoman"/>
      <w:lvlText w:val="%6."/>
      <w:lvlJc w:val="right"/>
      <w:pPr>
        <w:ind w:left="4669" w:hanging="180"/>
      </w:pPr>
    </w:lvl>
    <w:lvl w:ilvl="6" w:tplc="E410E110">
      <w:start w:val="1"/>
      <w:numFmt w:val="decimal"/>
      <w:lvlText w:val="%7."/>
      <w:lvlJc w:val="left"/>
      <w:pPr>
        <w:ind w:left="5389" w:hanging="360"/>
      </w:pPr>
    </w:lvl>
    <w:lvl w:ilvl="7" w:tplc="C5D65B1A">
      <w:start w:val="1"/>
      <w:numFmt w:val="lowerLetter"/>
      <w:lvlText w:val="%8."/>
      <w:lvlJc w:val="left"/>
      <w:pPr>
        <w:ind w:left="6109" w:hanging="360"/>
      </w:pPr>
    </w:lvl>
    <w:lvl w:ilvl="8" w:tplc="6C3A78BC">
      <w:start w:val="1"/>
      <w:numFmt w:val="lowerRoman"/>
      <w:lvlText w:val="%9."/>
      <w:lvlJc w:val="right"/>
      <w:pPr>
        <w:ind w:left="6829" w:hanging="180"/>
      </w:pPr>
    </w:lvl>
  </w:abstractNum>
  <w:abstractNum w:abstractNumId="14">
    <w:nsid w:val="445958F1"/>
    <w:multiLevelType w:val="hybridMultilevel"/>
    <w:tmpl w:val="9954C6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15">
    <w:nsid w:val="44D13B24"/>
    <w:multiLevelType w:val="multilevel"/>
    <w:tmpl w:val="44D13B24"/>
    <w:lvl w:ilvl="0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89" w:hanging="360"/>
      </w:pPr>
    </w:lvl>
    <w:lvl w:ilvl="2">
      <w:start w:val="1"/>
      <w:numFmt w:val="lowerRoman"/>
      <w:lvlText w:val="%3."/>
      <w:lvlJc w:val="right"/>
      <w:pPr>
        <w:ind w:left="2509" w:hanging="180"/>
      </w:pPr>
    </w:lvl>
    <w:lvl w:ilvl="3">
      <w:start w:val="1"/>
      <w:numFmt w:val="decimal"/>
      <w:lvlText w:val="%4."/>
      <w:lvlJc w:val="left"/>
      <w:pPr>
        <w:ind w:left="3229" w:hanging="360"/>
      </w:pPr>
    </w:lvl>
    <w:lvl w:ilvl="4">
      <w:start w:val="1"/>
      <w:numFmt w:val="lowerLetter"/>
      <w:lvlText w:val="%5."/>
      <w:lvlJc w:val="left"/>
      <w:pPr>
        <w:ind w:left="3949" w:hanging="360"/>
      </w:pPr>
    </w:lvl>
    <w:lvl w:ilvl="5">
      <w:start w:val="1"/>
      <w:numFmt w:val="lowerRoman"/>
      <w:lvlText w:val="%6."/>
      <w:lvlJc w:val="right"/>
      <w:pPr>
        <w:ind w:left="4669" w:hanging="180"/>
      </w:pPr>
    </w:lvl>
    <w:lvl w:ilvl="6">
      <w:start w:val="1"/>
      <w:numFmt w:val="decimal"/>
      <w:lvlText w:val="%7."/>
      <w:lvlJc w:val="left"/>
      <w:pPr>
        <w:ind w:left="5389" w:hanging="360"/>
      </w:pPr>
    </w:lvl>
    <w:lvl w:ilvl="7">
      <w:start w:val="1"/>
      <w:numFmt w:val="lowerLetter"/>
      <w:lvlText w:val="%8."/>
      <w:lvlJc w:val="left"/>
      <w:pPr>
        <w:ind w:left="6109" w:hanging="360"/>
      </w:pPr>
    </w:lvl>
    <w:lvl w:ilvl="8">
      <w:start w:val="1"/>
      <w:numFmt w:val="lowerRoman"/>
      <w:lvlText w:val="%9."/>
      <w:lvlJc w:val="right"/>
      <w:pPr>
        <w:ind w:left="6829" w:hanging="180"/>
      </w:pPr>
    </w:lvl>
  </w:abstractNum>
  <w:abstractNum w:abstractNumId="16">
    <w:nsid w:val="48716016"/>
    <w:multiLevelType w:val="hybridMultilevel"/>
    <w:tmpl w:val="DC3096D4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7">
    <w:nsid w:val="4BF42328"/>
    <w:multiLevelType w:val="hybridMultilevel"/>
    <w:tmpl w:val="ECC60C60"/>
    <w:lvl w:ilvl="0" w:tplc="C5A00562">
      <w:start w:val="1"/>
      <w:numFmt w:val="decimal"/>
      <w:lvlText w:val="%1."/>
      <w:lvlJc w:val="left"/>
      <w:pPr>
        <w:ind w:left="1264" w:hanging="555"/>
      </w:pPr>
      <w:rPr>
        <w:rFonts w:eastAsia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8">
    <w:nsid w:val="4CD72A0A"/>
    <w:multiLevelType w:val="hybridMultilevel"/>
    <w:tmpl w:val="B284F7D8"/>
    <w:lvl w:ilvl="0" w:tplc="96BE9AB6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19">
    <w:nsid w:val="55486A26"/>
    <w:multiLevelType w:val="hybridMultilevel"/>
    <w:tmpl w:val="138AD150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0">
    <w:nsid w:val="582965F4"/>
    <w:multiLevelType w:val="hybridMultilevel"/>
    <w:tmpl w:val="58EA821A"/>
    <w:lvl w:ilvl="0" w:tplc="8ED89074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1">
    <w:nsid w:val="635B6EFA"/>
    <w:multiLevelType w:val="hybridMultilevel"/>
    <w:tmpl w:val="66264C28"/>
    <w:lvl w:ilvl="0" w:tplc="53B0DE78">
      <w:start w:val="1"/>
      <w:numFmt w:val="decimal"/>
      <w:lvlText w:val="%1."/>
      <w:lvlJc w:val="left"/>
      <w:pPr>
        <w:ind w:left="1705" w:hanging="996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2">
    <w:nsid w:val="68863337"/>
    <w:multiLevelType w:val="hybridMultilevel"/>
    <w:tmpl w:val="636CB506"/>
    <w:lvl w:ilvl="0" w:tplc="478634D6">
      <w:start w:val="1"/>
      <w:numFmt w:val="decimal"/>
      <w:lvlText w:val="%1."/>
      <w:lvlJc w:val="left"/>
      <w:pPr>
        <w:ind w:left="1084" w:hanging="375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3">
    <w:nsid w:val="6A8E1108"/>
    <w:multiLevelType w:val="hybridMultilevel"/>
    <w:tmpl w:val="6FCC6E0A"/>
    <w:lvl w:ilvl="0" w:tplc="F22E61B2">
      <w:start w:val="1"/>
      <w:numFmt w:val="decimal"/>
      <w:lvlText w:val="%1."/>
      <w:lvlJc w:val="left"/>
      <w:pPr>
        <w:ind w:left="1099" w:hanging="39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4">
    <w:nsid w:val="6F7F3015"/>
    <w:multiLevelType w:val="hybridMultilevel"/>
    <w:tmpl w:val="C816AEE4"/>
    <w:lvl w:ilvl="0" w:tplc="C2A275DA">
      <w:start w:val="1"/>
      <w:numFmt w:val="decimal"/>
      <w:lvlText w:val="%1."/>
      <w:lvlJc w:val="left"/>
      <w:pPr>
        <w:ind w:left="1705" w:hanging="996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5">
    <w:nsid w:val="72A8699A"/>
    <w:multiLevelType w:val="hybridMultilevel"/>
    <w:tmpl w:val="4AB2E8AA"/>
    <w:lvl w:ilvl="0" w:tplc="1382D7AA">
      <w:start w:val="1"/>
      <w:numFmt w:val="decimal"/>
      <w:lvlText w:val="%1."/>
      <w:lvlJc w:val="left"/>
      <w:pPr>
        <w:ind w:left="1069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6">
    <w:nsid w:val="746D48C4"/>
    <w:multiLevelType w:val="hybridMultilevel"/>
    <w:tmpl w:val="CFC40F58"/>
    <w:lvl w:ilvl="0" w:tplc="240A04A4">
      <w:start w:val="1"/>
      <w:numFmt w:val="bullet"/>
      <w:lvlText w:val="–"/>
      <w:lvlJc w:val="left"/>
      <w:pPr>
        <w:ind w:left="1287" w:hanging="360"/>
      </w:pPr>
      <w:rPr>
        <w:rFonts w:ascii="Tahoma" w:hAnsi="Tahoma" w:hint="default"/>
        <w:sz w:val="28"/>
        <w:szCs w:val="28"/>
      </w:rPr>
    </w:lvl>
    <w:lvl w:ilvl="1" w:tplc="20000003" w:tentative="1">
      <w:start w:val="1"/>
      <w:numFmt w:val="bullet"/>
      <w:lvlText w:val="o"/>
      <w:lvlJc w:val="left"/>
      <w:pPr>
        <w:ind w:left="2007" w:hanging="360"/>
      </w:pPr>
      <w:rPr>
        <w:rFonts w:ascii="Courier New" w:hAnsi="Courier New" w:cs="Courier New" w:hint="default"/>
      </w:rPr>
    </w:lvl>
    <w:lvl w:ilvl="2" w:tplc="20000005" w:tentative="1">
      <w:start w:val="1"/>
      <w:numFmt w:val="bullet"/>
      <w:lvlText w:val=""/>
      <w:lvlJc w:val="left"/>
      <w:pPr>
        <w:ind w:left="2727" w:hanging="360"/>
      </w:pPr>
      <w:rPr>
        <w:rFonts w:ascii="Wingdings" w:hAnsi="Wingdings" w:hint="default"/>
      </w:rPr>
    </w:lvl>
    <w:lvl w:ilvl="3" w:tplc="20000001" w:tentative="1">
      <w:start w:val="1"/>
      <w:numFmt w:val="bullet"/>
      <w:lvlText w:val=""/>
      <w:lvlJc w:val="left"/>
      <w:pPr>
        <w:ind w:left="3447" w:hanging="360"/>
      </w:pPr>
      <w:rPr>
        <w:rFonts w:ascii="Symbol" w:hAnsi="Symbol" w:hint="default"/>
      </w:rPr>
    </w:lvl>
    <w:lvl w:ilvl="4" w:tplc="20000003" w:tentative="1">
      <w:start w:val="1"/>
      <w:numFmt w:val="bullet"/>
      <w:lvlText w:val="o"/>
      <w:lvlJc w:val="left"/>
      <w:pPr>
        <w:ind w:left="4167" w:hanging="360"/>
      </w:pPr>
      <w:rPr>
        <w:rFonts w:ascii="Courier New" w:hAnsi="Courier New" w:cs="Courier New" w:hint="default"/>
      </w:rPr>
    </w:lvl>
    <w:lvl w:ilvl="5" w:tplc="20000005" w:tentative="1">
      <w:start w:val="1"/>
      <w:numFmt w:val="bullet"/>
      <w:lvlText w:val=""/>
      <w:lvlJc w:val="left"/>
      <w:pPr>
        <w:ind w:left="4887" w:hanging="360"/>
      </w:pPr>
      <w:rPr>
        <w:rFonts w:ascii="Wingdings" w:hAnsi="Wingdings" w:hint="default"/>
      </w:rPr>
    </w:lvl>
    <w:lvl w:ilvl="6" w:tplc="20000001" w:tentative="1">
      <w:start w:val="1"/>
      <w:numFmt w:val="bullet"/>
      <w:lvlText w:val=""/>
      <w:lvlJc w:val="left"/>
      <w:pPr>
        <w:ind w:left="5607" w:hanging="360"/>
      </w:pPr>
      <w:rPr>
        <w:rFonts w:ascii="Symbol" w:hAnsi="Symbol" w:hint="default"/>
      </w:rPr>
    </w:lvl>
    <w:lvl w:ilvl="7" w:tplc="20000003" w:tentative="1">
      <w:start w:val="1"/>
      <w:numFmt w:val="bullet"/>
      <w:lvlText w:val="o"/>
      <w:lvlJc w:val="left"/>
      <w:pPr>
        <w:ind w:left="6327" w:hanging="360"/>
      </w:pPr>
      <w:rPr>
        <w:rFonts w:ascii="Courier New" w:hAnsi="Courier New" w:cs="Courier New" w:hint="default"/>
      </w:rPr>
    </w:lvl>
    <w:lvl w:ilvl="8" w:tplc="20000005" w:tentative="1">
      <w:start w:val="1"/>
      <w:numFmt w:val="bullet"/>
      <w:lvlText w:val=""/>
      <w:lvlJc w:val="left"/>
      <w:pPr>
        <w:ind w:left="7047" w:hanging="360"/>
      </w:pPr>
      <w:rPr>
        <w:rFonts w:ascii="Wingdings" w:hAnsi="Wingdings" w:hint="default"/>
      </w:rPr>
    </w:lvl>
  </w:abstractNum>
  <w:abstractNum w:abstractNumId="27">
    <w:nsid w:val="7AC830CD"/>
    <w:multiLevelType w:val="hybridMultilevel"/>
    <w:tmpl w:val="56F462DC"/>
    <w:lvl w:ilvl="0" w:tplc="394A227C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abstractNum w:abstractNumId="28">
    <w:nsid w:val="7F5248C8"/>
    <w:multiLevelType w:val="hybridMultilevel"/>
    <w:tmpl w:val="E4C86BC8"/>
    <w:lvl w:ilvl="0" w:tplc="B39C0472">
      <w:start w:val="1"/>
      <w:numFmt w:val="decimal"/>
      <w:lvlText w:val="%1."/>
      <w:lvlJc w:val="left"/>
      <w:pPr>
        <w:ind w:left="1069" w:hanging="360"/>
      </w:pPr>
      <w:rPr>
        <w:rFonts w:eastAsia="Calibri" w:hint="default"/>
      </w:rPr>
    </w:lvl>
    <w:lvl w:ilvl="1" w:tplc="04190019" w:tentative="1">
      <w:start w:val="1"/>
      <w:numFmt w:val="lowerLetter"/>
      <w:lvlText w:val="%2."/>
      <w:lvlJc w:val="left"/>
      <w:pPr>
        <w:ind w:left="1789" w:hanging="360"/>
      </w:pPr>
    </w:lvl>
    <w:lvl w:ilvl="2" w:tplc="0419001B" w:tentative="1">
      <w:start w:val="1"/>
      <w:numFmt w:val="lowerRoman"/>
      <w:lvlText w:val="%3."/>
      <w:lvlJc w:val="right"/>
      <w:pPr>
        <w:ind w:left="2509" w:hanging="180"/>
      </w:pPr>
    </w:lvl>
    <w:lvl w:ilvl="3" w:tplc="0419000F" w:tentative="1">
      <w:start w:val="1"/>
      <w:numFmt w:val="decimal"/>
      <w:lvlText w:val="%4."/>
      <w:lvlJc w:val="left"/>
      <w:pPr>
        <w:ind w:left="3229" w:hanging="360"/>
      </w:pPr>
    </w:lvl>
    <w:lvl w:ilvl="4" w:tplc="04190019" w:tentative="1">
      <w:start w:val="1"/>
      <w:numFmt w:val="lowerLetter"/>
      <w:lvlText w:val="%5."/>
      <w:lvlJc w:val="left"/>
      <w:pPr>
        <w:ind w:left="3949" w:hanging="360"/>
      </w:pPr>
    </w:lvl>
    <w:lvl w:ilvl="5" w:tplc="0419001B" w:tentative="1">
      <w:start w:val="1"/>
      <w:numFmt w:val="lowerRoman"/>
      <w:lvlText w:val="%6."/>
      <w:lvlJc w:val="right"/>
      <w:pPr>
        <w:ind w:left="4669" w:hanging="180"/>
      </w:pPr>
    </w:lvl>
    <w:lvl w:ilvl="6" w:tplc="0419000F" w:tentative="1">
      <w:start w:val="1"/>
      <w:numFmt w:val="decimal"/>
      <w:lvlText w:val="%7."/>
      <w:lvlJc w:val="left"/>
      <w:pPr>
        <w:ind w:left="5389" w:hanging="360"/>
      </w:pPr>
    </w:lvl>
    <w:lvl w:ilvl="7" w:tplc="04190019" w:tentative="1">
      <w:start w:val="1"/>
      <w:numFmt w:val="lowerLetter"/>
      <w:lvlText w:val="%8."/>
      <w:lvlJc w:val="left"/>
      <w:pPr>
        <w:ind w:left="6109" w:hanging="360"/>
      </w:pPr>
    </w:lvl>
    <w:lvl w:ilvl="8" w:tplc="0419001B" w:tentative="1">
      <w:start w:val="1"/>
      <w:numFmt w:val="lowerRoman"/>
      <w:lvlText w:val="%9."/>
      <w:lvlJc w:val="right"/>
      <w:pPr>
        <w:ind w:left="6829" w:hanging="180"/>
      </w:pPr>
    </w:lvl>
  </w:abstractNum>
  <w:num w:numId="1">
    <w:abstractNumId w:val="19"/>
  </w:num>
  <w:num w:numId="2">
    <w:abstractNumId w:val="6"/>
  </w:num>
  <w:num w:numId="3">
    <w:abstractNumId w:val="14"/>
  </w:num>
  <w:num w:numId="4">
    <w:abstractNumId w:val="26"/>
  </w:num>
  <w:num w:numId="5">
    <w:abstractNumId w:val="3"/>
  </w:num>
  <w:num w:numId="6">
    <w:abstractNumId w:val="1"/>
  </w:num>
  <w:num w:numId="7">
    <w:abstractNumId w:val="11"/>
  </w:num>
  <w:num w:numId="8">
    <w:abstractNumId w:val="4"/>
  </w:num>
  <w:num w:numId="9">
    <w:abstractNumId w:val="7"/>
  </w:num>
  <w:num w:numId="10">
    <w:abstractNumId w:val="16"/>
  </w:num>
  <w:num w:numId="11">
    <w:abstractNumId w:val="21"/>
  </w:num>
  <w:num w:numId="12">
    <w:abstractNumId w:val="24"/>
  </w:num>
  <w:num w:numId="13">
    <w:abstractNumId w:val="18"/>
  </w:num>
  <w:num w:numId="14">
    <w:abstractNumId w:val="27"/>
  </w:num>
  <w:num w:numId="15">
    <w:abstractNumId w:val="2"/>
  </w:num>
  <w:num w:numId="16">
    <w:abstractNumId w:val="8"/>
  </w:num>
  <w:num w:numId="17">
    <w:abstractNumId w:val="22"/>
  </w:num>
  <w:num w:numId="18">
    <w:abstractNumId w:val="17"/>
  </w:num>
  <w:num w:numId="19">
    <w:abstractNumId w:val="5"/>
  </w:num>
  <w:num w:numId="20">
    <w:abstractNumId w:val="10"/>
  </w:num>
  <w:num w:numId="21">
    <w:abstractNumId w:val="12"/>
  </w:num>
  <w:num w:numId="22">
    <w:abstractNumId w:val="0"/>
  </w:num>
  <w:num w:numId="23">
    <w:abstractNumId w:val="28"/>
  </w:num>
  <w:num w:numId="24">
    <w:abstractNumId w:val="15"/>
  </w:num>
  <w:num w:numId="25">
    <w:abstractNumId w:val="15"/>
    <w:lvlOverride w:ilvl="0">
      <w:startOverride w:val="1"/>
    </w:lvlOverride>
    <w:lvlOverride w:ilvl="1">
      <w:startOverride w:val="1"/>
    </w:lvlOverride>
    <w:lvlOverride w:ilvl="2">
      <w:startOverride w:val="1"/>
    </w:lvlOverride>
    <w:lvlOverride w:ilvl="3">
      <w:startOverride w:val="1"/>
    </w:lvlOverride>
    <w:lvlOverride w:ilvl="4">
      <w:startOverride w:val="1"/>
    </w:lvlOverride>
    <w:lvlOverride w:ilvl="5">
      <w:startOverride w:val="1"/>
    </w:lvlOverride>
    <w:lvlOverride w:ilvl="6">
      <w:startOverride w:val="1"/>
    </w:lvlOverride>
    <w:lvlOverride w:ilvl="7">
      <w:startOverride w:val="1"/>
    </w:lvlOverride>
    <w:lvlOverride w:ilvl="8">
      <w:startOverride w:val="1"/>
    </w:lvlOverride>
  </w:num>
  <w:num w:numId="26">
    <w:abstractNumId w:val="9"/>
  </w:num>
  <w:num w:numId="27">
    <w:abstractNumId w:val="13"/>
  </w:num>
  <w:num w:numId="28">
    <w:abstractNumId w:val="23"/>
  </w:num>
  <w:num w:numId="29">
    <w:abstractNumId w:val="25"/>
  </w:num>
  <w:num w:numId="30">
    <w:abstractNumId w:val="2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proofState w:spelling="clean" w:grammar="clean"/>
  <w:defaultTabStop w:val="720"/>
  <w:characterSpacingControl w:val="doNotCompress"/>
  <w:hdrShapeDefaults>
    <o:shapedefaults v:ext="edit" spidmax="20481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D5F26"/>
    <w:rsid w:val="00012A7D"/>
    <w:rsid w:val="00020546"/>
    <w:rsid w:val="00035F0C"/>
    <w:rsid w:val="000A6D80"/>
    <w:rsid w:val="000B39D5"/>
    <w:rsid w:val="00116B2D"/>
    <w:rsid w:val="00120E00"/>
    <w:rsid w:val="00134ACF"/>
    <w:rsid w:val="00142AE9"/>
    <w:rsid w:val="0018637D"/>
    <w:rsid w:val="00192EFB"/>
    <w:rsid w:val="001A6EAC"/>
    <w:rsid w:val="001B4F9F"/>
    <w:rsid w:val="001B6068"/>
    <w:rsid w:val="001B70DF"/>
    <w:rsid w:val="001D2585"/>
    <w:rsid w:val="001F4D20"/>
    <w:rsid w:val="001F7C9B"/>
    <w:rsid w:val="002059B9"/>
    <w:rsid w:val="00216147"/>
    <w:rsid w:val="00221AB0"/>
    <w:rsid w:val="00231DAF"/>
    <w:rsid w:val="00245D67"/>
    <w:rsid w:val="00246111"/>
    <w:rsid w:val="00263653"/>
    <w:rsid w:val="00277FA5"/>
    <w:rsid w:val="002871F7"/>
    <w:rsid w:val="0028733E"/>
    <w:rsid w:val="00287E0F"/>
    <w:rsid w:val="002929E4"/>
    <w:rsid w:val="002E3D45"/>
    <w:rsid w:val="002F0907"/>
    <w:rsid w:val="002F2247"/>
    <w:rsid w:val="00310694"/>
    <w:rsid w:val="00310EBF"/>
    <w:rsid w:val="0032150F"/>
    <w:rsid w:val="00321F6E"/>
    <w:rsid w:val="0034226D"/>
    <w:rsid w:val="003626C6"/>
    <w:rsid w:val="003827E9"/>
    <w:rsid w:val="00382F64"/>
    <w:rsid w:val="0038653D"/>
    <w:rsid w:val="003B037B"/>
    <w:rsid w:val="003B0DBE"/>
    <w:rsid w:val="003C57B3"/>
    <w:rsid w:val="00411628"/>
    <w:rsid w:val="004363EA"/>
    <w:rsid w:val="004418A6"/>
    <w:rsid w:val="004724EA"/>
    <w:rsid w:val="004772DF"/>
    <w:rsid w:val="00484902"/>
    <w:rsid w:val="004D4A1A"/>
    <w:rsid w:val="004F6FAF"/>
    <w:rsid w:val="005025A5"/>
    <w:rsid w:val="005238C8"/>
    <w:rsid w:val="00523EE4"/>
    <w:rsid w:val="005451F6"/>
    <w:rsid w:val="00545752"/>
    <w:rsid w:val="00546120"/>
    <w:rsid w:val="00550779"/>
    <w:rsid w:val="005542F2"/>
    <w:rsid w:val="0056549F"/>
    <w:rsid w:val="00597F6D"/>
    <w:rsid w:val="005A0165"/>
    <w:rsid w:val="005C0A26"/>
    <w:rsid w:val="005C64C9"/>
    <w:rsid w:val="005D0051"/>
    <w:rsid w:val="005D5C1A"/>
    <w:rsid w:val="005E2AB6"/>
    <w:rsid w:val="00604BC4"/>
    <w:rsid w:val="00614027"/>
    <w:rsid w:val="00614FC4"/>
    <w:rsid w:val="00641915"/>
    <w:rsid w:val="00645F2A"/>
    <w:rsid w:val="00647254"/>
    <w:rsid w:val="00647C9B"/>
    <w:rsid w:val="006543C4"/>
    <w:rsid w:val="00683612"/>
    <w:rsid w:val="006B7D9C"/>
    <w:rsid w:val="00703446"/>
    <w:rsid w:val="00750F7C"/>
    <w:rsid w:val="00767E0F"/>
    <w:rsid w:val="00767E73"/>
    <w:rsid w:val="0078692F"/>
    <w:rsid w:val="00787225"/>
    <w:rsid w:val="007872AE"/>
    <w:rsid w:val="00792DBE"/>
    <w:rsid w:val="0079663F"/>
    <w:rsid w:val="007A4D15"/>
    <w:rsid w:val="007C6FF1"/>
    <w:rsid w:val="007E1776"/>
    <w:rsid w:val="007F03E8"/>
    <w:rsid w:val="007F6BF9"/>
    <w:rsid w:val="008109AB"/>
    <w:rsid w:val="00813D4F"/>
    <w:rsid w:val="00825D2F"/>
    <w:rsid w:val="00843EE9"/>
    <w:rsid w:val="008524EE"/>
    <w:rsid w:val="00857154"/>
    <w:rsid w:val="00892766"/>
    <w:rsid w:val="008C18E1"/>
    <w:rsid w:val="008C74A8"/>
    <w:rsid w:val="008E14EF"/>
    <w:rsid w:val="008E4691"/>
    <w:rsid w:val="008E767D"/>
    <w:rsid w:val="008F004E"/>
    <w:rsid w:val="009005E7"/>
    <w:rsid w:val="00913464"/>
    <w:rsid w:val="0092164A"/>
    <w:rsid w:val="00921876"/>
    <w:rsid w:val="00954156"/>
    <w:rsid w:val="009634DB"/>
    <w:rsid w:val="0097397E"/>
    <w:rsid w:val="00987F2C"/>
    <w:rsid w:val="009970A4"/>
    <w:rsid w:val="009A13DE"/>
    <w:rsid w:val="009A5AEA"/>
    <w:rsid w:val="009B670B"/>
    <w:rsid w:val="009F65A8"/>
    <w:rsid w:val="00A20816"/>
    <w:rsid w:val="00A76EE6"/>
    <w:rsid w:val="00AA6EFD"/>
    <w:rsid w:val="00AF0C55"/>
    <w:rsid w:val="00AF44AB"/>
    <w:rsid w:val="00B01BB7"/>
    <w:rsid w:val="00B07F30"/>
    <w:rsid w:val="00B208A6"/>
    <w:rsid w:val="00B42BAC"/>
    <w:rsid w:val="00B9713D"/>
    <w:rsid w:val="00BD737B"/>
    <w:rsid w:val="00BE351F"/>
    <w:rsid w:val="00BF3596"/>
    <w:rsid w:val="00C05182"/>
    <w:rsid w:val="00C1065A"/>
    <w:rsid w:val="00C10DFD"/>
    <w:rsid w:val="00C178E1"/>
    <w:rsid w:val="00C23E65"/>
    <w:rsid w:val="00C24FEA"/>
    <w:rsid w:val="00C25A1A"/>
    <w:rsid w:val="00C44FC0"/>
    <w:rsid w:val="00C51B7B"/>
    <w:rsid w:val="00C653F6"/>
    <w:rsid w:val="00C66812"/>
    <w:rsid w:val="00C77D95"/>
    <w:rsid w:val="00C83BB9"/>
    <w:rsid w:val="00C87405"/>
    <w:rsid w:val="00CC543A"/>
    <w:rsid w:val="00CD01FA"/>
    <w:rsid w:val="00CD493D"/>
    <w:rsid w:val="00D01247"/>
    <w:rsid w:val="00D1627A"/>
    <w:rsid w:val="00D4190F"/>
    <w:rsid w:val="00D6301B"/>
    <w:rsid w:val="00D63059"/>
    <w:rsid w:val="00D64C42"/>
    <w:rsid w:val="00D654C4"/>
    <w:rsid w:val="00D72B4C"/>
    <w:rsid w:val="00D77E31"/>
    <w:rsid w:val="00D838FD"/>
    <w:rsid w:val="00D84A23"/>
    <w:rsid w:val="00D94A65"/>
    <w:rsid w:val="00D957DD"/>
    <w:rsid w:val="00D9722F"/>
    <w:rsid w:val="00DC63AA"/>
    <w:rsid w:val="00DC6CDD"/>
    <w:rsid w:val="00E24325"/>
    <w:rsid w:val="00E45EFA"/>
    <w:rsid w:val="00E524BF"/>
    <w:rsid w:val="00E54FFD"/>
    <w:rsid w:val="00E7119E"/>
    <w:rsid w:val="00E938DC"/>
    <w:rsid w:val="00E945FF"/>
    <w:rsid w:val="00EB4F34"/>
    <w:rsid w:val="00EB7DC5"/>
    <w:rsid w:val="00ED1364"/>
    <w:rsid w:val="00EF6CA2"/>
    <w:rsid w:val="00F01331"/>
    <w:rsid w:val="00F120DF"/>
    <w:rsid w:val="00F16749"/>
    <w:rsid w:val="00F23657"/>
    <w:rsid w:val="00F62337"/>
    <w:rsid w:val="00F85361"/>
    <w:rsid w:val="00F90E7E"/>
    <w:rsid w:val="00FA53E5"/>
    <w:rsid w:val="00FB6ACD"/>
    <w:rsid w:val="00FC660F"/>
    <w:rsid w:val="00FD5F26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81"/>
    <o:shapelayout v:ext="edit">
      <o:idmap v:ext="edit" data="1"/>
    </o:shapelayout>
  </w:shapeDefaults>
  <w:decimalSymbol w:val=","/>
  <w:listSeparator w:val=";"/>
  <w14:docId w14:val="0DF411FC"/>
  <w15:docId w15:val="{27E21D37-7C88-4C2F-AB08-20693DEC4C09}"/>
  <w:documentProtection w:edit="readOnly" w:enforcement="1" w:cryptProviderType="rsaFull" w:cryptAlgorithmClass="hash" w:cryptAlgorithmType="typeAny" w:cryptAlgorithmSid="4" w:cryptSpinCount="100000" w:hash="GZGv+O0pgNAZ2Q0dNFMRG52OQ+w=" w:salt="7OzIXI8aQrSCM9PFSxYKDg==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ru-RU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a">
    <w:name w:val="Normal"/>
    <w:qFormat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styleId="a3">
    <w:name w:val="Table Grid"/>
    <w:basedOn w:val="a1"/>
    <w:uiPriority w:val="59"/>
    <w:rsid w:val="00FD5F26"/>
    <w:pPr>
      <w:spacing w:after="0" w:line="240" w:lineRule="auto"/>
    </w:pPr>
    <w:rPr>
      <w:rFonts w:ascii="Times New Roman" w:eastAsia="Times New Roman" w:hAnsi="Times New Roman" w:cs="Times New Roman"/>
      <w:kern w:val="0"/>
      <w:sz w:val="20"/>
      <w:szCs w:val="20"/>
      <w:lang w:eastAsia="ru-RU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4">
    <w:name w:val="header"/>
    <w:basedOn w:val="a"/>
    <w:link w:val="a5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5">
    <w:name w:val="Верхний колонтитул Знак"/>
    <w:basedOn w:val="a0"/>
    <w:link w:val="a4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6">
    <w:name w:val="footer"/>
    <w:basedOn w:val="a"/>
    <w:link w:val="a7"/>
    <w:uiPriority w:val="99"/>
    <w:unhideWhenUsed/>
    <w:rsid w:val="00FD5F26"/>
    <w:pPr>
      <w:tabs>
        <w:tab w:val="center" w:pos="4677"/>
        <w:tab w:val="right" w:pos="9355"/>
      </w:tabs>
    </w:pPr>
  </w:style>
  <w:style w:type="character" w:customStyle="1" w:styleId="a7">
    <w:name w:val="Нижний колонтитул Знак"/>
    <w:basedOn w:val="a0"/>
    <w:link w:val="a6"/>
    <w:uiPriority w:val="99"/>
    <w:rsid w:val="00FD5F26"/>
    <w:rPr>
      <w:rFonts w:ascii="Times New Roman" w:eastAsia="Times New Roman" w:hAnsi="Times New Roman" w:cs="Times New Roman"/>
      <w:kern w:val="0"/>
      <w:sz w:val="24"/>
      <w:szCs w:val="24"/>
      <w:lang w:val="ru-RU" w:eastAsia="ru-RU"/>
      <w14:ligatures w14:val="none"/>
    </w:rPr>
  </w:style>
  <w:style w:type="paragraph" w:styleId="a8">
    <w:name w:val="List Paragraph"/>
    <w:aliases w:val="маркированный,Citation List,Heading1,Colorful List - Accent 11"/>
    <w:basedOn w:val="a"/>
    <w:link w:val="a9"/>
    <w:uiPriority w:val="34"/>
    <w:qFormat/>
    <w:rsid w:val="00FD5F26"/>
    <w:pPr>
      <w:ind w:left="720"/>
      <w:contextualSpacing/>
    </w:pPr>
  </w:style>
  <w:style w:type="paragraph" w:styleId="aa">
    <w:name w:val="Balloon Text"/>
    <w:basedOn w:val="a"/>
    <w:link w:val="ab"/>
    <w:uiPriority w:val="99"/>
    <w:semiHidden/>
    <w:unhideWhenUsed/>
    <w:rsid w:val="00843EE9"/>
    <w:rPr>
      <w:rFonts w:ascii="Segoe UI" w:hAnsi="Segoe UI" w:cs="Segoe UI"/>
      <w:sz w:val="18"/>
      <w:szCs w:val="18"/>
    </w:rPr>
  </w:style>
  <w:style w:type="character" w:customStyle="1" w:styleId="ab">
    <w:name w:val="Текст выноски Знак"/>
    <w:basedOn w:val="a0"/>
    <w:link w:val="aa"/>
    <w:uiPriority w:val="99"/>
    <w:semiHidden/>
    <w:rsid w:val="00843EE9"/>
    <w:rPr>
      <w:rFonts w:ascii="Segoe UI" w:eastAsia="Times New Roman" w:hAnsi="Segoe UI" w:cs="Segoe UI"/>
      <w:kern w:val="0"/>
      <w:sz w:val="18"/>
      <w:szCs w:val="18"/>
      <w:lang w:eastAsia="ru-RU"/>
      <w14:ligatures w14:val="none"/>
    </w:rPr>
  </w:style>
  <w:style w:type="table" w:customStyle="1" w:styleId="1">
    <w:name w:val="Сетка таблицы1"/>
    <w:basedOn w:val="a1"/>
    <w:next w:val="a3"/>
    <w:uiPriority w:val="39"/>
    <w:rsid w:val="009970A4"/>
    <w:pPr>
      <w:spacing w:after="0" w:line="240" w:lineRule="auto"/>
    </w:pPr>
    <w:rPr>
      <w:kern w:val="0"/>
      <w14:ligatures w14:val="none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docdata">
    <w:name w:val="docdata"/>
    <w:aliases w:val="docy,v5,1338,bqiaagaaeyqcaaagiaiaaaohbaaaba8eaaaaaaaaaaaaaaaaaaaaaaaaaaaaaaaaaaaaaaaaaaaaaaaaaaaaaaaaaaaaaaaaaaaaaaaaaaaaaaaaaaaaaaaaaaaaaaaaaaaaaaaaaaaaaaaaaaaaaaaaaaaaaaaaaaaaaaaaaaaaaaaaaaaaaaaaaaaaaaaaaaaaaaaaaaaaaaaaaaaaaaaaaaaaaaaaaaaaaaaa"/>
    <w:basedOn w:val="a0"/>
    <w:rsid w:val="008524EE"/>
  </w:style>
  <w:style w:type="paragraph" w:styleId="ac">
    <w:name w:val="Normal (Web)"/>
    <w:basedOn w:val="a"/>
    <w:uiPriority w:val="99"/>
    <w:unhideWhenUsed/>
    <w:rsid w:val="00FC660F"/>
    <w:pPr>
      <w:spacing w:before="100" w:beforeAutospacing="1" w:after="100" w:afterAutospacing="1"/>
    </w:pPr>
  </w:style>
  <w:style w:type="paragraph" w:customStyle="1" w:styleId="3139">
    <w:name w:val="3139"/>
    <w:aliases w:val="bqiaagaaeyqcaaagiaiaaapgcwaabe4laaaaaaaaaaaaaaaaaaaaaaaaaaaaaaaaaaaaaaaaaaaaaaaaaaaaaaaaaaaaaaaaaaaaaaaaaaaaaaaaaaaaaaaaaaaaaaaaaaaaaaaaaaaaaaaaaaaaaaaaaaaaaaaaaaaaaaaaaaaaaaaaaaaaaaaaaaaaaaaaaaaaaaaaaaaaaaaaaaaaaaaaaaaaaaaaaaaaaaaa"/>
    <w:basedOn w:val="a"/>
    <w:rsid w:val="00792DBE"/>
    <w:pPr>
      <w:spacing w:before="100" w:beforeAutospacing="1" w:after="100" w:afterAutospacing="1"/>
    </w:pPr>
  </w:style>
  <w:style w:type="character" w:customStyle="1" w:styleId="a9">
    <w:name w:val="Абзац списка Знак"/>
    <w:aliases w:val="маркированный Знак,Citation List Знак,Heading1 Знак,Colorful List - Accent 11 Знак"/>
    <w:link w:val="a8"/>
    <w:uiPriority w:val="34"/>
    <w:locked/>
    <w:rsid w:val="00D77E31"/>
    <w:rPr>
      <w:rFonts w:ascii="Times New Roman" w:eastAsia="Times New Roman" w:hAnsi="Times New Roman" w:cs="Times New Roman"/>
      <w:kern w:val="0"/>
      <w:sz w:val="24"/>
      <w:szCs w:val="24"/>
      <w:lang w:eastAsia="ru-RU"/>
      <w14:ligatures w14:val="non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ivs>
    <w:div w:id="21902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6411679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78900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5047073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06492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927340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4335450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10337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771732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22988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5743416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
<Relationships xmlns="http://schemas.openxmlformats.org/package/2006/relationships"><Relationship Id="rId8" Type="http://schemas.openxmlformats.org/officeDocument/2006/relationships/header" Target="header2.xml"/><Relationship Id="rId3" Type="http://schemas.openxmlformats.org/officeDocument/2006/relationships/settings" Target="settings.xml"/><Relationship Id="rId7" Type="http://schemas.openxmlformats.org/officeDocument/2006/relationships/header" Target="header1.xml"/><Relationship Id="rId12" Type="http://schemas.openxmlformats.org/officeDocument/2006/relationships/theme" Target="theme/theme1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ntTable" Target="fontTable.xml"/><Relationship Id="rId5" Type="http://schemas.openxmlformats.org/officeDocument/2006/relationships/footnotes" Target="footnotes.xml"/><Relationship Id="rId10" Type="http://schemas.openxmlformats.org/officeDocument/2006/relationships/header" Target="header3.xml"/><Relationship Id="rId4" Type="http://schemas.openxmlformats.org/officeDocument/2006/relationships/webSettings" Target="webSettings.xml"/><Relationship Id="rId9" Type="http://schemas.openxmlformats.org/officeDocument/2006/relationships/footer" Target="footer1.xml"/><Relationship Id="rId961" Type="http://schemas.openxmlformats.org/officeDocument/2006/relationships/image" Target="media/image961.png"/><Relationship Id="rId997" Type="http://schemas.openxmlformats.org/officeDocument/2006/relationships/footer" Target="footer2.xml"/></Relationships>

</file>

<file path=word/_rels/header3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Стандартная">
      <a:majorFont>
        <a:latin typeface="Calibri Light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248</TotalTime>
  <Pages>1</Pages>
  <Words>217</Words>
  <Characters>1238</Characters>
  <Application>Microsoft Office Word</Application>
  <DocSecurity>0</DocSecurity>
  <Lines>10</Lines>
  <Paragraphs>2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1453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Anel Ziyatayeva</dc:creator>
  <cp:keywords/>
  <dc:description/>
  <cp:lastModifiedBy>Ainur Assylbekova</cp:lastModifiedBy>
  <cp:revision>75</cp:revision>
  <cp:lastPrinted>2026-04-28T11:51:00Z</cp:lastPrinted>
  <dcterms:created xsi:type="dcterms:W3CDTF">2025-10-30T12:07:00Z</dcterms:created>
  <dcterms:modified xsi:type="dcterms:W3CDTF">2026-07-17T04:02:00Z</dcterms:modified>
</cp:coreProperties>
</file>